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C7E6E" w14:textId="30EE3483" w:rsidR="003A7F30" w:rsidRPr="004C550F" w:rsidRDefault="004C550F" w:rsidP="004C550F">
      <w:pPr>
        <w:jc w:val="center"/>
        <w:rPr>
          <w:sz w:val="48"/>
          <w:szCs w:val="48"/>
        </w:rPr>
      </w:pPr>
      <w:r w:rsidRPr="004C550F">
        <w:rPr>
          <w:rFonts w:hint="eastAsia"/>
          <w:sz w:val="48"/>
          <w:szCs w:val="48"/>
        </w:rPr>
        <w:t>稟</w:t>
      </w:r>
      <w:r>
        <w:rPr>
          <w:rFonts w:hint="eastAsia"/>
          <w:sz w:val="48"/>
          <w:szCs w:val="48"/>
        </w:rPr>
        <w:t xml:space="preserve">　</w:t>
      </w:r>
      <w:r w:rsidRPr="004C550F">
        <w:rPr>
          <w:rFonts w:hint="eastAsia"/>
          <w:sz w:val="48"/>
          <w:szCs w:val="48"/>
        </w:rPr>
        <w:t>議</w:t>
      </w:r>
      <w:r>
        <w:rPr>
          <w:rFonts w:hint="eastAsia"/>
          <w:sz w:val="48"/>
          <w:szCs w:val="48"/>
        </w:rPr>
        <w:t xml:space="preserve">　</w:t>
      </w:r>
      <w:r w:rsidRPr="004C550F">
        <w:rPr>
          <w:rFonts w:hint="eastAsia"/>
          <w:sz w:val="48"/>
          <w:szCs w:val="48"/>
        </w:rPr>
        <w:t>書</w:t>
      </w:r>
    </w:p>
    <w:p w14:paraId="2D243809" w14:textId="0B9D2A4B" w:rsidR="004C550F" w:rsidRDefault="004C550F"/>
    <w:tbl>
      <w:tblPr>
        <w:tblStyle w:val="aa"/>
        <w:tblW w:w="0" w:type="auto"/>
        <w:tblLook w:val="04A0" w:firstRow="1" w:lastRow="0" w:firstColumn="1" w:lastColumn="0" w:noHBand="0" w:noVBand="1"/>
      </w:tblPr>
      <w:tblGrid>
        <w:gridCol w:w="1555"/>
        <w:gridCol w:w="3543"/>
      </w:tblGrid>
      <w:tr w:rsidR="004C550F" w14:paraId="47D806BF" w14:textId="77777777" w:rsidTr="382A9B03">
        <w:tc>
          <w:tcPr>
            <w:tcW w:w="1555" w:type="dxa"/>
          </w:tcPr>
          <w:p w14:paraId="2715EADF" w14:textId="18C40BB7" w:rsidR="004C550F" w:rsidRDefault="004C550F">
            <w:r>
              <w:rPr>
                <w:rFonts w:hint="eastAsia"/>
              </w:rPr>
              <w:t>起案日</w:t>
            </w:r>
          </w:p>
        </w:tc>
        <w:tc>
          <w:tcPr>
            <w:tcW w:w="3543" w:type="dxa"/>
          </w:tcPr>
          <w:p w14:paraId="0EE0242A" w14:textId="1D2A64BF" w:rsidR="004C550F" w:rsidRDefault="005F4A28" w:rsidP="005F4A28">
            <w:r w:rsidRPr="00E9784F">
              <w:rPr>
                <w:rFonts w:ascii="游明朝" w:eastAsia="游明朝" w:hAnsi="游明朝" w:hint="eastAsia"/>
              </w:rPr>
              <w:t>20●●年●●月●●日</w:t>
            </w:r>
          </w:p>
        </w:tc>
      </w:tr>
      <w:tr w:rsidR="004C550F" w14:paraId="3D4A58D4" w14:textId="77777777" w:rsidTr="382A9B03">
        <w:tc>
          <w:tcPr>
            <w:tcW w:w="1555" w:type="dxa"/>
          </w:tcPr>
          <w:p w14:paraId="45879CA9" w14:textId="4730261F" w:rsidR="004C550F" w:rsidRDefault="382A9B03">
            <w:r>
              <w:t>決裁希望日</w:t>
            </w:r>
          </w:p>
        </w:tc>
        <w:tc>
          <w:tcPr>
            <w:tcW w:w="3543" w:type="dxa"/>
          </w:tcPr>
          <w:p w14:paraId="7E91DFF9" w14:textId="7E67B70B" w:rsidR="004C550F" w:rsidRDefault="005F4A28">
            <w:r w:rsidRPr="00E9784F">
              <w:rPr>
                <w:rFonts w:ascii="游明朝" w:eastAsia="游明朝" w:hAnsi="游明朝" w:hint="eastAsia"/>
              </w:rPr>
              <w:t>20●●年●●月●●日</w:t>
            </w:r>
          </w:p>
        </w:tc>
      </w:tr>
    </w:tbl>
    <w:p w14:paraId="783C80BB" w14:textId="77777777" w:rsidR="004C550F" w:rsidRDefault="004C550F"/>
    <w:tbl>
      <w:tblPr>
        <w:tblStyle w:val="aa"/>
        <w:tblW w:w="8500" w:type="dxa"/>
        <w:tblLook w:val="04A0" w:firstRow="1" w:lastRow="0" w:firstColumn="1" w:lastColumn="0" w:noHBand="0" w:noVBand="1"/>
      </w:tblPr>
      <w:tblGrid>
        <w:gridCol w:w="1555"/>
        <w:gridCol w:w="6945"/>
      </w:tblGrid>
      <w:tr w:rsidR="004C550F" w14:paraId="68BAAFB1" w14:textId="77777777" w:rsidTr="004C550F">
        <w:tc>
          <w:tcPr>
            <w:tcW w:w="1555" w:type="dxa"/>
          </w:tcPr>
          <w:p w14:paraId="512DE130" w14:textId="27BF94D4" w:rsidR="004C550F" w:rsidRDefault="004C550F">
            <w:r>
              <w:rPr>
                <w:rFonts w:hint="eastAsia"/>
              </w:rPr>
              <w:t>所属</w:t>
            </w:r>
          </w:p>
        </w:tc>
        <w:tc>
          <w:tcPr>
            <w:tcW w:w="6945" w:type="dxa"/>
          </w:tcPr>
          <w:p w14:paraId="6824D98C" w14:textId="0D4BF622" w:rsidR="004C550F" w:rsidRDefault="00B82E07">
            <w:r>
              <w:rPr>
                <w:rFonts w:hint="eastAsia"/>
              </w:rPr>
              <w:t>人事部</w:t>
            </w:r>
          </w:p>
        </w:tc>
      </w:tr>
      <w:tr w:rsidR="004C550F" w14:paraId="00C87452" w14:textId="77777777" w:rsidTr="004C550F">
        <w:tc>
          <w:tcPr>
            <w:tcW w:w="1555" w:type="dxa"/>
          </w:tcPr>
          <w:p w14:paraId="5CF2FF5A" w14:textId="4E18BCCC" w:rsidR="004C550F" w:rsidRDefault="004C550F">
            <w:r>
              <w:rPr>
                <w:rFonts w:ascii="Apple Color Emoji" w:hAnsi="Apple Color Emoji" w:cs="Apple Color Emoji" w:hint="eastAsia"/>
              </w:rPr>
              <w:t>氏名</w:t>
            </w:r>
          </w:p>
        </w:tc>
        <w:tc>
          <w:tcPr>
            <w:tcW w:w="6945" w:type="dxa"/>
          </w:tcPr>
          <w:p w14:paraId="713B08AB" w14:textId="15AB62CF" w:rsidR="004C550F" w:rsidRDefault="00B82E07">
            <w:r w:rsidRPr="00E9784F">
              <w:rPr>
                <w:rFonts w:ascii="游明朝" w:eastAsia="游明朝" w:hAnsi="游明朝" w:hint="eastAsia"/>
              </w:rPr>
              <w:t>●●</w:t>
            </w:r>
            <w:r>
              <w:rPr>
                <w:rFonts w:ascii="游明朝" w:eastAsia="游明朝" w:hAnsi="游明朝" w:hint="eastAsia"/>
              </w:rPr>
              <w:t xml:space="preserve">　</w:t>
            </w:r>
            <w:r w:rsidRPr="00E9784F">
              <w:rPr>
                <w:rFonts w:ascii="游明朝" w:eastAsia="游明朝" w:hAnsi="游明朝" w:hint="eastAsia"/>
              </w:rPr>
              <w:t>●●</w:t>
            </w:r>
          </w:p>
        </w:tc>
      </w:tr>
    </w:tbl>
    <w:p w14:paraId="5DD94D96" w14:textId="77777777" w:rsidR="004C550F" w:rsidRDefault="004C550F"/>
    <w:tbl>
      <w:tblPr>
        <w:tblStyle w:val="aa"/>
        <w:tblW w:w="8555" w:type="dxa"/>
        <w:tblLook w:val="04A0" w:firstRow="1" w:lastRow="0" w:firstColumn="1" w:lastColumn="0" w:noHBand="0" w:noVBand="1"/>
      </w:tblPr>
      <w:tblGrid>
        <w:gridCol w:w="1566"/>
        <w:gridCol w:w="6989"/>
      </w:tblGrid>
      <w:tr w:rsidR="004C550F" w14:paraId="30188BC6" w14:textId="77777777" w:rsidTr="382A9B03">
        <w:trPr>
          <w:trHeight w:val="314"/>
        </w:trPr>
        <w:tc>
          <w:tcPr>
            <w:tcW w:w="1566" w:type="dxa"/>
          </w:tcPr>
          <w:p w14:paraId="2442E212" w14:textId="0FD19C47" w:rsidR="004C550F" w:rsidRDefault="004C550F">
            <w:r>
              <w:rPr>
                <w:rFonts w:hint="eastAsia"/>
              </w:rPr>
              <w:t>件名</w:t>
            </w:r>
          </w:p>
        </w:tc>
        <w:tc>
          <w:tcPr>
            <w:tcW w:w="6989" w:type="dxa"/>
          </w:tcPr>
          <w:p w14:paraId="34E77FA4" w14:textId="4DC09894" w:rsidR="004C550F" w:rsidRDefault="005843A3">
            <w:r>
              <w:rPr>
                <w:rFonts w:hint="eastAsia"/>
              </w:rPr>
              <w:t>課長職向けリーダーシップ研修（集合研修）ご承認のお願い</w:t>
            </w:r>
          </w:p>
        </w:tc>
      </w:tr>
      <w:tr w:rsidR="004C550F" w:rsidRPr="004C45B3" w14:paraId="3731391F" w14:textId="77777777" w:rsidTr="382A9B03">
        <w:trPr>
          <w:trHeight w:val="3038"/>
        </w:trPr>
        <w:tc>
          <w:tcPr>
            <w:tcW w:w="1566" w:type="dxa"/>
          </w:tcPr>
          <w:p w14:paraId="38B6F290" w14:textId="4F78003A" w:rsidR="004C550F" w:rsidRDefault="004C550F">
            <w:r>
              <w:rPr>
                <w:rFonts w:hint="eastAsia"/>
              </w:rPr>
              <w:t>内容</w:t>
            </w:r>
          </w:p>
        </w:tc>
        <w:tc>
          <w:tcPr>
            <w:tcW w:w="6989" w:type="dxa"/>
          </w:tcPr>
          <w:p w14:paraId="74BE874B" w14:textId="2CE0A6FB" w:rsidR="004C550F" w:rsidRDefault="00D90F89">
            <w:r>
              <w:rPr>
                <w:rFonts w:hint="eastAsia"/>
              </w:rPr>
              <w:t>課長職全員を対象とした</w:t>
            </w:r>
            <w:r>
              <w:t>2</w:t>
            </w:r>
            <w:r>
              <w:rPr>
                <w:rFonts w:hint="eastAsia"/>
              </w:rPr>
              <w:t>日間のリーダーシップ研修（集合研修）</w:t>
            </w:r>
            <w:r w:rsidR="0095353F">
              <w:rPr>
                <w:rFonts w:hint="eastAsia"/>
              </w:rPr>
              <w:t>の内容を見直し、</w:t>
            </w:r>
            <w:r w:rsidR="00F628F4">
              <w:rPr>
                <w:rFonts w:hint="eastAsia"/>
              </w:rPr>
              <w:t>今年度以降は</w:t>
            </w:r>
            <w:r w:rsidR="0095353F">
              <w:rPr>
                <w:rFonts w:hint="eastAsia"/>
              </w:rPr>
              <w:t>以下の内容で</w:t>
            </w:r>
            <w:r>
              <w:rPr>
                <w:rFonts w:hint="eastAsia"/>
              </w:rPr>
              <w:t>実施したく、承認をお願いいたします。</w:t>
            </w:r>
          </w:p>
          <w:p w14:paraId="0690ABF4" w14:textId="77777777" w:rsidR="00BA4333" w:rsidRPr="00DF0A6D" w:rsidRDefault="00BA4333"/>
          <w:p w14:paraId="4509E5A9" w14:textId="1D3348D5" w:rsidR="00A45232" w:rsidRDefault="382A9B03" w:rsidP="382A9B03">
            <w:r w:rsidRPr="382A9B03">
              <w:rPr>
                <w:b/>
                <w:bCs/>
              </w:rPr>
              <w:t>・見直しの背景：</w:t>
            </w:r>
            <w:r>
              <w:t>リモートワーク導入で業務環境が変わり、これまでとは異なるリーダーシップが必要になっているとともに、組織再編によって課長職が部門を超えた協働をリードすることが求められているため</w:t>
            </w:r>
          </w:p>
          <w:p w14:paraId="01B7071E" w14:textId="64C5BADA" w:rsidR="00A45232" w:rsidRDefault="00BA4333" w:rsidP="00BA4333">
            <w:r w:rsidRPr="005F6A06">
              <w:rPr>
                <w:rFonts w:hint="eastAsia"/>
                <w:b/>
                <w:bCs/>
              </w:rPr>
              <w:t>・研修概要：</w:t>
            </w:r>
            <w:r w:rsidR="006D3A2E">
              <w:rPr>
                <w:rFonts w:hint="eastAsia"/>
              </w:rPr>
              <w:t>当社の</w:t>
            </w:r>
            <w:r>
              <w:rPr>
                <w:rFonts w:hint="eastAsia"/>
              </w:rPr>
              <w:t>リーダー</w:t>
            </w:r>
            <w:r w:rsidR="00287609">
              <w:rPr>
                <w:rFonts w:hint="eastAsia"/>
              </w:rPr>
              <w:t>としての</w:t>
            </w:r>
            <w:r>
              <w:rPr>
                <w:rFonts w:hint="eastAsia"/>
              </w:rPr>
              <w:t>役割や取るべき行動、ビジョンを浸透させる重要性を理解し、内省したうえで今後のアクションを明確にする</w:t>
            </w:r>
            <w:r w:rsidR="00A13D98">
              <w:rPr>
                <w:rFonts w:hint="eastAsia"/>
              </w:rPr>
              <w:t>。自身の言動や意識を振り返る内容もあるため、</w:t>
            </w:r>
            <w:r w:rsidR="00A13D98">
              <w:t>e</w:t>
            </w:r>
            <w:r w:rsidR="00A13D98">
              <w:rPr>
                <w:rFonts w:hint="eastAsia"/>
              </w:rPr>
              <w:t>ラーニングなど他の研修形式ではなく</w:t>
            </w:r>
            <w:r w:rsidR="009002DA">
              <w:rPr>
                <w:rFonts w:hint="eastAsia"/>
              </w:rPr>
              <w:t>、対話がしやすい</w:t>
            </w:r>
            <w:r w:rsidR="00A13D98">
              <w:rPr>
                <w:rFonts w:hint="eastAsia"/>
              </w:rPr>
              <w:t>集合研修が最適と判断。</w:t>
            </w:r>
          </w:p>
          <w:p w14:paraId="3004B948" w14:textId="12FE378A" w:rsidR="00BA4333" w:rsidRPr="000A684E" w:rsidRDefault="002A0950" w:rsidP="00BA4333">
            <w:pPr>
              <w:rPr>
                <w:rFonts w:ascii="Cambria" w:hAnsi="Cambria"/>
              </w:rPr>
            </w:pPr>
            <w:r w:rsidRPr="005F6A06">
              <w:rPr>
                <w:rFonts w:hint="eastAsia"/>
                <w:b/>
                <w:bCs/>
              </w:rPr>
              <w:t>・研修会社：</w:t>
            </w:r>
            <w:r w:rsidR="004B607C">
              <w:rPr>
                <w:rFonts w:hint="eastAsia"/>
              </w:rPr>
              <w:t>当社</w:t>
            </w:r>
            <w:r w:rsidR="004B607C" w:rsidRPr="004B607C">
              <w:rPr>
                <w:rFonts w:hint="eastAsia"/>
              </w:rPr>
              <w:t>の課題を踏まえた研修</w:t>
            </w:r>
            <w:r w:rsidR="004B607C">
              <w:rPr>
                <w:rFonts w:hint="eastAsia"/>
              </w:rPr>
              <w:t>を</w:t>
            </w:r>
            <w:r w:rsidR="004B607C" w:rsidRPr="004B607C">
              <w:rPr>
                <w:rFonts w:hint="eastAsia"/>
              </w:rPr>
              <w:t>設計</w:t>
            </w:r>
            <w:r w:rsidR="004B607C">
              <w:rPr>
                <w:rFonts w:hint="eastAsia"/>
              </w:rPr>
              <w:t>し、講師の質が高い</w:t>
            </w:r>
            <w:r w:rsidR="00F93A04">
              <w:rPr>
                <w:rFonts w:hint="eastAsia"/>
              </w:rPr>
              <w:t>●●</w:t>
            </w:r>
            <w:r>
              <w:rPr>
                <w:rFonts w:ascii="Cambria" w:hAnsi="Cambria" w:cs="Apple Color Emoji" w:hint="eastAsia"/>
              </w:rPr>
              <w:t>社を採用</w:t>
            </w:r>
            <w:r w:rsidR="000B3E1D">
              <w:rPr>
                <w:rFonts w:ascii="Cambria" w:hAnsi="Cambria" w:cs="Apple Color Emoji" w:hint="eastAsia"/>
              </w:rPr>
              <w:t>することを想定</w:t>
            </w:r>
          </w:p>
          <w:p w14:paraId="3ED033B1" w14:textId="6B222DAF" w:rsidR="008F039D" w:rsidRPr="000A684E" w:rsidRDefault="008F039D" w:rsidP="00BA4333">
            <w:r w:rsidRPr="005F6A06">
              <w:rPr>
                <w:rFonts w:hint="eastAsia"/>
                <w:b/>
                <w:bCs/>
              </w:rPr>
              <w:t>・費用：</w:t>
            </w:r>
            <w:r w:rsidRPr="00E9784F">
              <w:rPr>
                <w:rFonts w:ascii="游明朝" w:eastAsia="游明朝" w:hAnsi="游明朝" w:hint="eastAsia"/>
                <w:bCs/>
              </w:rPr>
              <w:t>●●万円</w:t>
            </w:r>
            <w:r w:rsidR="009F7E68">
              <w:rPr>
                <w:rFonts w:ascii="游明朝" w:eastAsia="游明朝" w:hAnsi="游明朝" w:hint="eastAsia"/>
                <w:bCs/>
              </w:rPr>
              <w:t>（</w:t>
            </w:r>
            <w:r w:rsidR="009F7E68" w:rsidRPr="00E9784F">
              <w:rPr>
                <w:rFonts w:ascii="游明朝" w:eastAsia="游明朝" w:hAnsi="游明朝" w:hint="eastAsia"/>
                <w:bCs/>
              </w:rPr>
              <w:t>２日間</w:t>
            </w:r>
            <w:r w:rsidR="009F7E68">
              <w:rPr>
                <w:rFonts w:ascii="Apple Color Emoji" w:eastAsia="游明朝" w:hAnsi="Apple Color Emoji" w:cs="Apple Color Emoji" w:hint="eastAsia"/>
                <w:bCs/>
              </w:rPr>
              <w:t>×</w:t>
            </w:r>
            <w:r w:rsidR="009F7E68" w:rsidRPr="00E9784F">
              <w:rPr>
                <w:rFonts w:ascii="游明朝" w:eastAsia="游明朝" w:hAnsi="游明朝" w:hint="eastAsia"/>
                <w:bCs/>
              </w:rPr>
              <w:t>●</w:t>
            </w:r>
            <w:r w:rsidR="009F7E68">
              <w:rPr>
                <w:rFonts w:ascii="游明朝" w:eastAsia="游明朝" w:hAnsi="游明朝" w:hint="eastAsia"/>
                <w:bCs/>
              </w:rPr>
              <w:t>クラス）</w:t>
            </w:r>
            <w:r w:rsidR="00F83D45">
              <w:rPr>
                <w:rFonts w:ascii="游明朝" w:eastAsia="游明朝" w:hAnsi="游明朝"/>
                <w:bCs/>
              </w:rPr>
              <w:br/>
            </w:r>
            <w:r w:rsidR="00F83D45">
              <w:rPr>
                <w:rFonts w:hint="eastAsia"/>
              </w:rPr>
              <w:t>これまでの課長職研修に比べ</w:t>
            </w:r>
            <w:r w:rsidR="00F83D45" w:rsidRPr="00E9784F">
              <w:rPr>
                <w:rFonts w:ascii="游明朝" w:eastAsia="游明朝" w:hAnsi="游明朝" w:hint="eastAsia"/>
                <w:bCs/>
              </w:rPr>
              <w:t>●●万円</w:t>
            </w:r>
            <w:r w:rsidR="00F83D45">
              <w:rPr>
                <w:rFonts w:ascii="游明朝" w:eastAsia="游明朝" w:hAnsi="游明朝" w:hint="eastAsia"/>
                <w:bCs/>
              </w:rPr>
              <w:t>増加しますが、</w:t>
            </w:r>
            <w:r w:rsidR="003B3590">
              <w:rPr>
                <w:rFonts w:ascii="游明朝" w:eastAsia="游明朝" w:hAnsi="游明朝" w:hint="eastAsia"/>
                <w:bCs/>
              </w:rPr>
              <w:t>当社の現状と今後の戦略実現に向けて必要な投資と考えます。</w:t>
            </w:r>
          </w:p>
          <w:p w14:paraId="55853EA5" w14:textId="23869852" w:rsidR="00A45232" w:rsidRDefault="00A45232" w:rsidP="00BA4333">
            <w:r w:rsidRPr="005F6A06">
              <w:rPr>
                <w:rFonts w:hint="eastAsia"/>
                <w:b/>
                <w:bCs/>
              </w:rPr>
              <w:t>・懸念点とその対応：</w:t>
            </w:r>
            <w:r>
              <w:rPr>
                <w:rFonts w:hint="eastAsia"/>
              </w:rPr>
              <w:t>新たな</w:t>
            </w:r>
            <w:r w:rsidR="00F3428E">
              <w:rPr>
                <w:rFonts w:hint="eastAsia"/>
              </w:rPr>
              <w:t>研修を実施する目的を理解してから研修に参加できるよう、</w:t>
            </w:r>
            <w:r w:rsidR="00B347FB">
              <w:rPr>
                <w:rFonts w:hint="eastAsia"/>
              </w:rPr>
              <w:t>受講者本人だけでなく</w:t>
            </w:r>
            <w:r w:rsidR="00F3428E">
              <w:rPr>
                <w:rFonts w:hint="eastAsia"/>
              </w:rPr>
              <w:t>上長である部長層へも人事部から研修実施の説明を行い</w:t>
            </w:r>
            <w:r w:rsidR="00B94FD5">
              <w:rPr>
                <w:rFonts w:hint="eastAsia"/>
              </w:rPr>
              <w:t>、</w:t>
            </w:r>
            <w:r w:rsidR="008729E4">
              <w:rPr>
                <w:rFonts w:hint="eastAsia"/>
              </w:rPr>
              <w:t>現場で</w:t>
            </w:r>
            <w:r w:rsidR="00B94FD5">
              <w:rPr>
                <w:rFonts w:hint="eastAsia"/>
              </w:rPr>
              <w:t>の</w:t>
            </w:r>
            <w:r w:rsidR="00B94FD5">
              <w:t>1on1</w:t>
            </w:r>
            <w:r w:rsidR="00B94FD5">
              <w:rPr>
                <w:rFonts w:hint="eastAsia"/>
              </w:rPr>
              <w:t>で</w:t>
            </w:r>
            <w:r w:rsidR="0067238E">
              <w:rPr>
                <w:rFonts w:hint="eastAsia"/>
              </w:rPr>
              <w:t>も</w:t>
            </w:r>
            <w:r w:rsidR="00B94FD5">
              <w:rPr>
                <w:rFonts w:hint="eastAsia"/>
              </w:rPr>
              <w:t>研修へ参加する心構えを醸成し</w:t>
            </w:r>
            <w:r w:rsidR="00F3428E">
              <w:rPr>
                <w:rFonts w:hint="eastAsia"/>
              </w:rPr>
              <w:t>ます。</w:t>
            </w:r>
          </w:p>
          <w:p w14:paraId="5D844AAA" w14:textId="4F5D7086" w:rsidR="009814BC" w:rsidRPr="00A45232" w:rsidRDefault="009814BC" w:rsidP="00BA4333"/>
        </w:tc>
      </w:tr>
      <w:tr w:rsidR="004C550F" w14:paraId="5020891E" w14:textId="77777777" w:rsidTr="382A9B03">
        <w:trPr>
          <w:trHeight w:val="421"/>
        </w:trPr>
        <w:tc>
          <w:tcPr>
            <w:tcW w:w="1566" w:type="dxa"/>
          </w:tcPr>
          <w:p w14:paraId="76691A2C" w14:textId="7A4BCD72" w:rsidR="004C550F" w:rsidRDefault="004C45B3">
            <w:r>
              <w:rPr>
                <w:rFonts w:hint="eastAsia"/>
              </w:rPr>
              <w:t>添付資料</w:t>
            </w:r>
          </w:p>
        </w:tc>
        <w:tc>
          <w:tcPr>
            <w:tcW w:w="6989" w:type="dxa"/>
          </w:tcPr>
          <w:p w14:paraId="391E07DD" w14:textId="478A5E7F" w:rsidR="004C550F" w:rsidRDefault="00F93A04">
            <w:r>
              <w:rPr>
                <w:rFonts w:ascii="Cambria" w:hAnsi="Cambria" w:cs="Apple Color Emoji" w:hint="eastAsia"/>
              </w:rPr>
              <w:t>●●</w:t>
            </w:r>
            <w:r w:rsidR="00BD389B">
              <w:rPr>
                <w:rFonts w:ascii="Cambria" w:hAnsi="Cambria" w:cs="Apple Color Emoji" w:hint="eastAsia"/>
              </w:rPr>
              <w:t>社</w:t>
            </w:r>
            <w:r w:rsidR="00B440CC">
              <w:rPr>
                <w:rFonts w:ascii="Cambria" w:hAnsi="Cambria" w:cs="Apple Color Emoji" w:hint="eastAsia"/>
              </w:rPr>
              <w:t>による</w:t>
            </w:r>
            <w:r w:rsidR="00BD389B">
              <w:rPr>
                <w:rFonts w:ascii="Cambria" w:hAnsi="Cambria" w:cs="Apple Color Emoji" w:hint="eastAsia"/>
              </w:rPr>
              <w:t>提案書</w:t>
            </w:r>
          </w:p>
        </w:tc>
      </w:tr>
      <w:tr w:rsidR="004C550F" w14:paraId="6879DB72" w14:textId="77777777" w:rsidTr="382A9B03">
        <w:trPr>
          <w:trHeight w:val="993"/>
        </w:trPr>
        <w:tc>
          <w:tcPr>
            <w:tcW w:w="1566" w:type="dxa"/>
          </w:tcPr>
          <w:p w14:paraId="0B3929F4" w14:textId="390C25B7" w:rsidR="004C550F" w:rsidRDefault="004C550F">
            <w:r>
              <w:rPr>
                <w:rFonts w:hint="eastAsia"/>
              </w:rPr>
              <w:t>備考</w:t>
            </w:r>
          </w:p>
        </w:tc>
        <w:tc>
          <w:tcPr>
            <w:tcW w:w="6989" w:type="dxa"/>
          </w:tcPr>
          <w:p w14:paraId="0B2FD491" w14:textId="5D0EAB56" w:rsidR="00BA59B6" w:rsidRPr="00BA59B6" w:rsidRDefault="00BA59B6">
            <w:r>
              <w:rPr>
                <w:rFonts w:hint="eastAsia"/>
              </w:rPr>
              <w:t>・実施時期：</w:t>
            </w:r>
            <w:r w:rsidRPr="00E9784F">
              <w:rPr>
                <w:rFonts w:ascii="游明朝" w:eastAsia="游明朝" w:hAnsi="游明朝" w:hint="eastAsia"/>
              </w:rPr>
              <w:t>20●●年●●月</w:t>
            </w:r>
            <w:r>
              <w:rPr>
                <w:rFonts w:ascii="游明朝" w:eastAsia="游明朝" w:hAnsi="游明朝" w:hint="eastAsia"/>
              </w:rPr>
              <w:t>〜</w:t>
            </w:r>
            <w:r w:rsidRPr="00E9784F">
              <w:rPr>
                <w:rFonts w:ascii="游明朝" w:eastAsia="游明朝" w:hAnsi="游明朝" w:hint="eastAsia"/>
              </w:rPr>
              <w:t>●●月</w:t>
            </w:r>
            <w:r>
              <w:rPr>
                <w:rFonts w:ascii="游明朝" w:eastAsia="游明朝" w:hAnsi="游明朝" w:hint="eastAsia"/>
              </w:rPr>
              <w:t>の期間で、全</w:t>
            </w:r>
            <w:r w:rsidRPr="00E9784F">
              <w:rPr>
                <w:rFonts w:ascii="游明朝" w:eastAsia="游明朝" w:hAnsi="游明朝" w:hint="eastAsia"/>
              </w:rPr>
              <w:t>●</w:t>
            </w:r>
            <w:r>
              <w:rPr>
                <w:rFonts w:ascii="游明朝" w:eastAsia="游明朝" w:hAnsi="游明朝" w:hint="eastAsia"/>
              </w:rPr>
              <w:t>回を予定</w:t>
            </w:r>
            <w:r w:rsidR="006A2AC8">
              <w:rPr>
                <w:rFonts w:ascii="游明朝" w:eastAsia="游明朝" w:hAnsi="游明朝" w:hint="eastAsia"/>
              </w:rPr>
              <w:t>（繁忙期を避けるよう考慮）</w:t>
            </w:r>
          </w:p>
          <w:p w14:paraId="35E919BC" w14:textId="77777777" w:rsidR="009814BC" w:rsidRDefault="00BA59B6">
            <w:r>
              <w:rPr>
                <w:rFonts w:hint="eastAsia"/>
              </w:rPr>
              <w:t>・場所：本社会議室</w:t>
            </w:r>
          </w:p>
          <w:p w14:paraId="2B0B3841" w14:textId="417F2A1E" w:rsidR="000A684E" w:rsidRDefault="000A684E"/>
        </w:tc>
      </w:tr>
    </w:tbl>
    <w:p w14:paraId="409174E3" w14:textId="77777777" w:rsidR="00143115" w:rsidRDefault="00143115"/>
    <w:tbl>
      <w:tblPr>
        <w:tblStyle w:val="aa"/>
        <w:tblW w:w="0" w:type="auto"/>
        <w:tblLook w:val="04A0" w:firstRow="1" w:lastRow="0" w:firstColumn="1" w:lastColumn="0" w:noHBand="0" w:noVBand="1"/>
      </w:tblPr>
      <w:tblGrid>
        <w:gridCol w:w="1555"/>
        <w:gridCol w:w="3543"/>
      </w:tblGrid>
      <w:tr w:rsidR="001970D6" w14:paraId="1039ADC4" w14:textId="77777777">
        <w:tc>
          <w:tcPr>
            <w:tcW w:w="1555" w:type="dxa"/>
          </w:tcPr>
          <w:p w14:paraId="45010B89" w14:textId="28EAA27B" w:rsidR="001970D6" w:rsidRDefault="001970D6">
            <w:r>
              <w:rPr>
                <w:rFonts w:hint="eastAsia"/>
              </w:rPr>
              <w:t>最終承認者</w:t>
            </w:r>
          </w:p>
        </w:tc>
        <w:tc>
          <w:tcPr>
            <w:tcW w:w="3543" w:type="dxa"/>
          </w:tcPr>
          <w:p w14:paraId="542450B9" w14:textId="77777777" w:rsidR="001970D6" w:rsidRDefault="001970D6"/>
        </w:tc>
      </w:tr>
      <w:tr w:rsidR="001970D6" w14:paraId="793397D4" w14:textId="77777777">
        <w:tc>
          <w:tcPr>
            <w:tcW w:w="1555" w:type="dxa"/>
          </w:tcPr>
          <w:p w14:paraId="0FCBE28A" w14:textId="5BE1076C" w:rsidR="001970D6" w:rsidRDefault="001970D6">
            <w:r>
              <w:rPr>
                <w:rFonts w:hint="eastAsia"/>
              </w:rPr>
              <w:t>決済日</w:t>
            </w:r>
          </w:p>
        </w:tc>
        <w:tc>
          <w:tcPr>
            <w:tcW w:w="3543" w:type="dxa"/>
          </w:tcPr>
          <w:p w14:paraId="1BBE93AA" w14:textId="77777777" w:rsidR="001970D6" w:rsidRDefault="001970D6"/>
        </w:tc>
      </w:tr>
    </w:tbl>
    <w:p w14:paraId="04AA305B" w14:textId="77777777" w:rsidR="001970D6" w:rsidRDefault="001970D6"/>
    <w:tbl>
      <w:tblPr>
        <w:tblStyle w:val="aa"/>
        <w:tblW w:w="0" w:type="auto"/>
        <w:tblLook w:val="04A0" w:firstRow="1" w:lastRow="0" w:firstColumn="1" w:lastColumn="0" w:noHBand="0" w:noVBand="1"/>
      </w:tblPr>
      <w:tblGrid>
        <w:gridCol w:w="1129"/>
        <w:gridCol w:w="1276"/>
        <w:gridCol w:w="1134"/>
      </w:tblGrid>
      <w:tr w:rsidR="001970D6" w14:paraId="05825005" w14:textId="77777777" w:rsidTr="001970D6">
        <w:tc>
          <w:tcPr>
            <w:tcW w:w="1129" w:type="dxa"/>
          </w:tcPr>
          <w:p w14:paraId="26893CA0" w14:textId="7FFECC8E" w:rsidR="001970D6" w:rsidRDefault="001970D6">
            <w:r>
              <w:rPr>
                <w:rFonts w:hint="eastAsia"/>
              </w:rPr>
              <w:t>承認者1</w:t>
            </w:r>
          </w:p>
        </w:tc>
        <w:tc>
          <w:tcPr>
            <w:tcW w:w="1276" w:type="dxa"/>
          </w:tcPr>
          <w:p w14:paraId="79E787D5" w14:textId="454F061A" w:rsidR="001970D6" w:rsidRDefault="001970D6">
            <w:r>
              <w:rPr>
                <w:rFonts w:hint="eastAsia"/>
              </w:rPr>
              <w:t>承認者</w:t>
            </w:r>
            <w:r>
              <w:t>2</w:t>
            </w:r>
          </w:p>
        </w:tc>
        <w:tc>
          <w:tcPr>
            <w:tcW w:w="1134" w:type="dxa"/>
          </w:tcPr>
          <w:p w14:paraId="4253020C" w14:textId="619AF802" w:rsidR="001970D6" w:rsidRDefault="001970D6">
            <w:r>
              <w:rPr>
                <w:rFonts w:hint="eastAsia"/>
              </w:rPr>
              <w:t>承認者</w:t>
            </w:r>
            <w:r>
              <w:t>3</w:t>
            </w:r>
          </w:p>
        </w:tc>
      </w:tr>
      <w:tr w:rsidR="001970D6" w14:paraId="64A68580" w14:textId="77777777" w:rsidTr="001970D6">
        <w:trPr>
          <w:trHeight w:val="970"/>
        </w:trPr>
        <w:tc>
          <w:tcPr>
            <w:tcW w:w="1129" w:type="dxa"/>
          </w:tcPr>
          <w:p w14:paraId="73447221" w14:textId="77777777" w:rsidR="001970D6" w:rsidRDefault="001970D6"/>
        </w:tc>
        <w:tc>
          <w:tcPr>
            <w:tcW w:w="1276" w:type="dxa"/>
          </w:tcPr>
          <w:p w14:paraId="23DB6389" w14:textId="77777777" w:rsidR="001970D6" w:rsidRDefault="001970D6"/>
        </w:tc>
        <w:tc>
          <w:tcPr>
            <w:tcW w:w="1134" w:type="dxa"/>
          </w:tcPr>
          <w:p w14:paraId="328648E0" w14:textId="77777777" w:rsidR="001970D6" w:rsidRDefault="001970D6"/>
        </w:tc>
      </w:tr>
    </w:tbl>
    <w:p w14:paraId="47ABFCDC" w14:textId="77777777" w:rsidR="002251A9" w:rsidRDefault="002251A9">
      <w:pPr>
        <w:widowControl/>
        <w:jc w:val="left"/>
      </w:pPr>
      <w:r>
        <w:br w:type="page"/>
      </w:r>
    </w:p>
    <w:p w14:paraId="362D3125" w14:textId="36CB9ABE" w:rsidR="00220F3A" w:rsidRPr="004C550F" w:rsidRDefault="009B7F17" w:rsidP="00220F3A">
      <w:pPr>
        <w:jc w:val="center"/>
        <w:rPr>
          <w:sz w:val="48"/>
          <w:szCs w:val="48"/>
        </w:rPr>
      </w:pPr>
      <w:r>
        <w:rPr>
          <w:rFonts w:hint="eastAsia"/>
          <w:sz w:val="48"/>
          <w:szCs w:val="48"/>
        </w:rPr>
        <w:lastRenderedPageBreak/>
        <w:t>稟議書</w:t>
      </w:r>
      <w:r w:rsidR="00CF4948">
        <w:rPr>
          <w:rFonts w:hint="eastAsia"/>
          <w:sz w:val="48"/>
          <w:szCs w:val="48"/>
        </w:rPr>
        <w:t>の</w:t>
      </w:r>
      <w:r w:rsidR="00220F3A">
        <w:rPr>
          <w:rFonts w:hint="eastAsia"/>
          <w:sz w:val="48"/>
          <w:szCs w:val="48"/>
        </w:rPr>
        <w:t>企画シート</w:t>
      </w:r>
      <w:r w:rsidR="00CF4948">
        <w:rPr>
          <w:rFonts w:hint="eastAsia"/>
          <w:sz w:val="48"/>
          <w:szCs w:val="48"/>
        </w:rPr>
        <w:t>（例文）</w:t>
      </w:r>
    </w:p>
    <w:p w14:paraId="603701B1" w14:textId="6B6AE40E" w:rsidR="00CF4948" w:rsidRPr="00FC543E" w:rsidRDefault="00E9784F" w:rsidP="00FC543E">
      <w:pPr>
        <w:rPr>
          <w:rFonts w:ascii="游明朝" w:eastAsia="游明朝" w:hAnsi="游明朝"/>
          <w:bCs/>
        </w:rPr>
      </w:pPr>
      <w:r w:rsidRPr="00E9784F">
        <w:rPr>
          <w:rFonts w:ascii="游明朝" w:eastAsia="游明朝" w:hAnsi="游明朝" w:hint="eastAsia"/>
          <w:bCs/>
        </w:rPr>
        <w:t>稟議書を書く前に、企画の内容を整理しておきましょう。</w:t>
      </w:r>
    </w:p>
    <w:p w14:paraId="72C70995" w14:textId="4500E5B1" w:rsidR="009F7EDB" w:rsidRPr="00CF4948" w:rsidRDefault="00CF4948" w:rsidP="00CF4948">
      <w:pPr>
        <w:pStyle w:val="2"/>
        <w:rPr>
          <w:rFonts w:ascii="游明朝" w:eastAsia="游明朝" w:hAnsi="游明朝"/>
        </w:rPr>
      </w:pPr>
      <w:r>
        <w:rPr>
          <w:rFonts w:ascii="游明朝" w:eastAsia="游明朝" w:hAnsi="游明朝" w:hint="eastAsia"/>
        </w:rPr>
        <w:t>研修の概要</w:t>
      </w:r>
    </w:p>
    <w:tbl>
      <w:tblPr>
        <w:tblStyle w:val="aa"/>
        <w:tblW w:w="0" w:type="auto"/>
        <w:tblLook w:val="04A0" w:firstRow="1" w:lastRow="0" w:firstColumn="1" w:lastColumn="0" w:noHBand="0" w:noVBand="1"/>
      </w:tblPr>
      <w:tblGrid>
        <w:gridCol w:w="2405"/>
        <w:gridCol w:w="5954"/>
      </w:tblGrid>
      <w:tr w:rsidR="000F6CA0" w:rsidRPr="00E9784F" w14:paraId="38275511" w14:textId="77777777" w:rsidTr="686F5B32">
        <w:tc>
          <w:tcPr>
            <w:tcW w:w="2405" w:type="dxa"/>
          </w:tcPr>
          <w:p w14:paraId="368390A0" w14:textId="3667B089"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実施時期</w:t>
            </w:r>
          </w:p>
        </w:tc>
        <w:tc>
          <w:tcPr>
            <w:tcW w:w="5954" w:type="dxa"/>
          </w:tcPr>
          <w:p w14:paraId="70502323" w14:textId="6D622C99" w:rsidR="000F6CA0" w:rsidRPr="00E9784F" w:rsidRDefault="000F6CA0" w:rsidP="000F6CA0">
            <w:pPr>
              <w:spacing w:line="360" w:lineRule="auto"/>
              <w:rPr>
                <w:rFonts w:ascii="游明朝" w:eastAsia="游明朝" w:hAnsi="游明朝"/>
              </w:rPr>
            </w:pPr>
            <w:r w:rsidRPr="00E9784F">
              <w:rPr>
                <w:rFonts w:ascii="游明朝" w:eastAsia="游明朝" w:hAnsi="游明朝" w:hint="eastAsia"/>
              </w:rPr>
              <w:t>20●●年●●月●●日、●●月●●日（２日間）</w:t>
            </w:r>
          </w:p>
        </w:tc>
      </w:tr>
      <w:tr w:rsidR="000F6CA0" w:rsidRPr="00E9784F" w14:paraId="31F4C4B8" w14:textId="77777777" w:rsidTr="686F5B32">
        <w:tc>
          <w:tcPr>
            <w:tcW w:w="2405" w:type="dxa"/>
          </w:tcPr>
          <w:p w14:paraId="1796967B" w14:textId="16D39947"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対象層</w:t>
            </w:r>
          </w:p>
        </w:tc>
        <w:tc>
          <w:tcPr>
            <w:tcW w:w="5954" w:type="dxa"/>
          </w:tcPr>
          <w:p w14:paraId="0717AA81" w14:textId="4557C38B" w:rsidR="000F6CA0" w:rsidRPr="00E9784F" w:rsidRDefault="000F6CA0" w:rsidP="000F6CA0">
            <w:pPr>
              <w:spacing w:line="360" w:lineRule="auto"/>
              <w:rPr>
                <w:rFonts w:ascii="游明朝" w:eastAsia="游明朝" w:hAnsi="游明朝"/>
              </w:rPr>
            </w:pPr>
            <w:r w:rsidRPr="00E9784F">
              <w:rPr>
                <w:rFonts w:ascii="游明朝" w:eastAsia="游明朝" w:hAnsi="游明朝" w:hint="eastAsia"/>
              </w:rPr>
              <w:t>課長層（●●名）</w:t>
            </w:r>
          </w:p>
        </w:tc>
      </w:tr>
      <w:tr w:rsidR="000F6CA0" w:rsidRPr="00E9784F" w14:paraId="07BFAB26" w14:textId="77777777" w:rsidTr="686F5B32">
        <w:tc>
          <w:tcPr>
            <w:tcW w:w="2405" w:type="dxa"/>
          </w:tcPr>
          <w:p w14:paraId="57F7352E" w14:textId="26A91AC1"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研修テーマ</w:t>
            </w:r>
            <w:r w:rsidR="00CF4948">
              <w:rPr>
                <w:rFonts w:ascii="游明朝" w:eastAsia="游明朝" w:hAnsi="游明朝" w:hint="eastAsia"/>
                <w:b/>
              </w:rPr>
              <w:t>（形態）</w:t>
            </w:r>
          </w:p>
        </w:tc>
        <w:tc>
          <w:tcPr>
            <w:tcW w:w="5954" w:type="dxa"/>
          </w:tcPr>
          <w:p w14:paraId="41C014E8" w14:textId="25F7A662" w:rsidR="000F6CA0" w:rsidRPr="00E9784F" w:rsidRDefault="008A6069" w:rsidP="000F6CA0">
            <w:pPr>
              <w:spacing w:line="360" w:lineRule="auto"/>
              <w:rPr>
                <w:rFonts w:ascii="游明朝" w:eastAsia="游明朝" w:hAnsi="游明朝"/>
              </w:rPr>
            </w:pPr>
            <w:r w:rsidRPr="00E9784F">
              <w:rPr>
                <w:rFonts w:ascii="游明朝" w:eastAsia="游明朝" w:hAnsi="游明朝" w:hint="eastAsia"/>
              </w:rPr>
              <w:t>リーダーシップ研修</w:t>
            </w:r>
            <w:r w:rsidR="00CF4948">
              <w:rPr>
                <w:rFonts w:ascii="游明朝" w:eastAsia="游明朝" w:hAnsi="游明朝" w:hint="eastAsia"/>
              </w:rPr>
              <w:t>（集合研修）</w:t>
            </w:r>
          </w:p>
        </w:tc>
      </w:tr>
      <w:tr w:rsidR="000F6CA0" w:rsidRPr="00E9784F" w14:paraId="47FAFFF0" w14:textId="77777777" w:rsidTr="686F5B32">
        <w:tc>
          <w:tcPr>
            <w:tcW w:w="2405" w:type="dxa"/>
          </w:tcPr>
          <w:p w14:paraId="5F157B70" w14:textId="28173C66"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背景</w:t>
            </w:r>
            <w:r w:rsidR="00FC543E">
              <w:rPr>
                <w:rFonts w:ascii="游明朝" w:eastAsia="游明朝" w:hAnsi="游明朝" w:hint="eastAsia"/>
                <w:b/>
              </w:rPr>
              <w:t>（組織開発上の課題）</w:t>
            </w:r>
          </w:p>
        </w:tc>
        <w:tc>
          <w:tcPr>
            <w:tcW w:w="5954" w:type="dxa"/>
          </w:tcPr>
          <w:p w14:paraId="1AF45B00" w14:textId="537DD77D" w:rsidR="000F6CA0" w:rsidRPr="00E9784F" w:rsidRDefault="686F5B32" w:rsidP="686F5B32">
            <w:pPr>
              <w:spacing w:line="360" w:lineRule="auto"/>
              <w:rPr>
                <w:rFonts w:ascii="游明朝" w:eastAsia="游明朝" w:hAnsi="游明朝"/>
              </w:rPr>
            </w:pPr>
            <w:r w:rsidRPr="686F5B32">
              <w:rPr>
                <w:rFonts w:ascii="游明朝" w:eastAsia="游明朝" w:hAnsi="游明朝"/>
              </w:rPr>
              <w:t>・リモートワーク化でマネジメントの難しさが増す中、組織再編における他部門との協働の重要性も増している</w:t>
            </w:r>
          </w:p>
          <w:p w14:paraId="562D5F16" w14:textId="44A3FB6C" w:rsidR="003B0F5D" w:rsidRPr="00E9784F" w:rsidRDefault="003B0F5D" w:rsidP="00FC543E">
            <w:pPr>
              <w:spacing w:line="360" w:lineRule="auto"/>
              <w:rPr>
                <w:rFonts w:ascii="游明朝" w:eastAsia="游明朝" w:hAnsi="游明朝"/>
                <w:bCs/>
              </w:rPr>
            </w:pPr>
            <w:r w:rsidRPr="00E9784F">
              <w:rPr>
                <w:rFonts w:ascii="游明朝" w:eastAsia="游明朝" w:hAnsi="游明朝" w:hint="eastAsia"/>
                <w:bCs/>
              </w:rPr>
              <w:t>・これまでとは異なる</w:t>
            </w:r>
            <w:r w:rsidR="00BA4333" w:rsidRPr="00E9784F">
              <w:rPr>
                <w:rFonts w:ascii="游明朝" w:eastAsia="游明朝" w:hAnsi="游明朝" w:hint="eastAsia"/>
                <w:bCs/>
              </w:rPr>
              <w:t>リーダーシップ</w:t>
            </w:r>
            <w:r w:rsidRPr="00E9784F">
              <w:rPr>
                <w:rFonts w:ascii="游明朝" w:eastAsia="游明朝" w:hAnsi="游明朝" w:hint="eastAsia"/>
                <w:bCs/>
              </w:rPr>
              <w:t>が求められて</w:t>
            </w:r>
            <w:r w:rsidR="00FC543E">
              <w:rPr>
                <w:rFonts w:ascii="游明朝" w:eastAsia="游明朝" w:hAnsi="游明朝" w:hint="eastAsia"/>
                <w:bCs/>
              </w:rPr>
              <w:t>いる</w:t>
            </w:r>
          </w:p>
        </w:tc>
      </w:tr>
      <w:tr w:rsidR="000F6CA0" w:rsidRPr="00E9784F" w14:paraId="4B64E408" w14:textId="77777777" w:rsidTr="686F5B32">
        <w:tc>
          <w:tcPr>
            <w:tcW w:w="2405" w:type="dxa"/>
          </w:tcPr>
          <w:p w14:paraId="033974B4" w14:textId="36116E1D"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現状の</w:t>
            </w:r>
            <w:r w:rsidR="00FC543E">
              <w:rPr>
                <w:rFonts w:ascii="游明朝" w:eastAsia="游明朝" w:hAnsi="游明朝" w:hint="eastAsia"/>
                <w:b/>
              </w:rPr>
              <w:t>人材</w:t>
            </w:r>
            <w:r w:rsidRPr="00E9784F">
              <w:rPr>
                <w:rFonts w:ascii="游明朝" w:eastAsia="游明朝" w:hAnsi="游明朝" w:hint="eastAsia"/>
                <w:b/>
              </w:rPr>
              <w:t>課題</w:t>
            </w:r>
          </w:p>
        </w:tc>
        <w:tc>
          <w:tcPr>
            <w:tcW w:w="5954" w:type="dxa"/>
          </w:tcPr>
          <w:p w14:paraId="53AE71E5" w14:textId="509EE111" w:rsidR="008A6069" w:rsidRPr="008A6069" w:rsidRDefault="686F5B32" w:rsidP="686F5B32">
            <w:pPr>
              <w:spacing w:line="360" w:lineRule="auto"/>
              <w:rPr>
                <w:rFonts w:ascii="游明朝" w:eastAsia="游明朝" w:hAnsi="游明朝"/>
              </w:rPr>
            </w:pPr>
            <w:r w:rsidRPr="686F5B32">
              <w:rPr>
                <w:rFonts w:ascii="游明朝" w:eastAsia="游明朝" w:hAnsi="游明朝"/>
              </w:rPr>
              <w:t>・上位層からの指示を自分の言葉で語ることができていない</w:t>
            </w:r>
          </w:p>
          <w:p w14:paraId="2F37A8E2" w14:textId="41ABC2E4" w:rsidR="003B0F5D" w:rsidRPr="00E9784F" w:rsidRDefault="686F5B32" w:rsidP="686F5B32">
            <w:pPr>
              <w:spacing w:line="360" w:lineRule="auto"/>
              <w:rPr>
                <w:rFonts w:ascii="游明朝" w:eastAsia="游明朝" w:hAnsi="游明朝"/>
              </w:rPr>
            </w:pPr>
            <w:r w:rsidRPr="686F5B32">
              <w:rPr>
                <w:rFonts w:ascii="游明朝" w:eastAsia="游明朝" w:hAnsi="游明朝"/>
              </w:rPr>
              <w:t>・</w:t>
            </w:r>
            <w:r>
              <w:t>モートワーク導入で業務環境が変わり、自社内・職場内のコミュニケーション</w:t>
            </w:r>
            <w:r w:rsidRPr="686F5B32">
              <w:rPr>
                <w:rFonts w:ascii="游明朝" w:eastAsia="游明朝" w:hAnsi="游明朝"/>
              </w:rPr>
              <w:t>が複雑になっている</w:t>
            </w:r>
          </w:p>
          <w:p w14:paraId="4E3EE10D" w14:textId="2B2CF707" w:rsidR="003B0F5D" w:rsidRPr="00E9784F" w:rsidRDefault="686F5B32" w:rsidP="686F5B32">
            <w:pPr>
              <w:spacing w:line="360" w:lineRule="auto"/>
              <w:rPr>
                <w:rFonts w:ascii="游明朝" w:eastAsia="游明朝" w:hAnsi="游明朝"/>
              </w:rPr>
            </w:pPr>
            <w:r w:rsidRPr="686F5B32">
              <w:rPr>
                <w:rFonts w:ascii="游明朝" w:eastAsia="游明朝" w:hAnsi="游明朝"/>
              </w:rPr>
              <w:t>・リーダーシップは個人の力量に任されている状況</w:t>
            </w:r>
          </w:p>
        </w:tc>
      </w:tr>
      <w:tr w:rsidR="000F6CA0" w:rsidRPr="00E9784F" w14:paraId="3C753331" w14:textId="77777777" w:rsidTr="686F5B32">
        <w:tc>
          <w:tcPr>
            <w:tcW w:w="2405" w:type="dxa"/>
          </w:tcPr>
          <w:p w14:paraId="3433E216" w14:textId="23D3BB85"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本研修の目的（期待する効果）</w:t>
            </w:r>
          </w:p>
        </w:tc>
        <w:tc>
          <w:tcPr>
            <w:tcW w:w="5954" w:type="dxa"/>
          </w:tcPr>
          <w:p w14:paraId="5187BC36" w14:textId="61F12DBB" w:rsidR="000F6CA0" w:rsidRPr="00E9784F" w:rsidRDefault="008A6069" w:rsidP="00BA4333">
            <w:pPr>
              <w:tabs>
                <w:tab w:val="left" w:pos="3159"/>
              </w:tabs>
              <w:spacing w:line="360" w:lineRule="auto"/>
              <w:rPr>
                <w:rFonts w:ascii="游明朝" w:eastAsia="游明朝" w:hAnsi="游明朝"/>
                <w:bCs/>
              </w:rPr>
            </w:pPr>
            <w:r w:rsidRPr="00E9784F">
              <w:rPr>
                <w:rFonts w:ascii="游明朝" w:eastAsia="游明朝" w:hAnsi="游明朝" w:hint="eastAsia"/>
                <w:bCs/>
              </w:rPr>
              <w:t>・</w:t>
            </w:r>
            <w:r w:rsidR="003B0F5D" w:rsidRPr="00E9784F">
              <w:rPr>
                <w:rFonts w:ascii="游明朝" w:eastAsia="游明朝" w:hAnsi="游明朝" w:hint="eastAsia"/>
                <w:bCs/>
              </w:rPr>
              <w:t>リーダーの基本役割・行動を理解してもらう</w:t>
            </w:r>
          </w:p>
          <w:p w14:paraId="457534BE" w14:textId="423298FA" w:rsidR="003B0F5D" w:rsidRPr="00E9784F" w:rsidRDefault="003B0F5D" w:rsidP="000F6CA0">
            <w:pPr>
              <w:spacing w:line="360" w:lineRule="auto"/>
              <w:rPr>
                <w:rFonts w:ascii="游明朝" w:eastAsia="游明朝" w:hAnsi="游明朝"/>
                <w:bCs/>
              </w:rPr>
            </w:pPr>
            <w:r w:rsidRPr="00E9784F">
              <w:rPr>
                <w:rFonts w:ascii="游明朝" w:eastAsia="游明朝" w:hAnsi="游明朝" w:hint="eastAsia"/>
                <w:bCs/>
              </w:rPr>
              <w:t>・ビジョンを語る重要性の理解と自分自身の言動への内省</w:t>
            </w:r>
          </w:p>
        </w:tc>
      </w:tr>
      <w:tr w:rsidR="000F6CA0" w:rsidRPr="00E9784F" w14:paraId="75D01D0E" w14:textId="77777777" w:rsidTr="686F5B32">
        <w:tc>
          <w:tcPr>
            <w:tcW w:w="2405" w:type="dxa"/>
          </w:tcPr>
          <w:p w14:paraId="09DF9BFC" w14:textId="3A65AB77"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研修後の受講者の状態</w:t>
            </w:r>
          </w:p>
        </w:tc>
        <w:tc>
          <w:tcPr>
            <w:tcW w:w="5954" w:type="dxa"/>
          </w:tcPr>
          <w:p w14:paraId="5DECBBB0" w14:textId="77777777" w:rsidR="000F6CA0" w:rsidRPr="00E9784F" w:rsidRDefault="003B0F5D" w:rsidP="000F6CA0">
            <w:pPr>
              <w:spacing w:line="360" w:lineRule="auto"/>
              <w:rPr>
                <w:rFonts w:ascii="游明朝" w:eastAsia="游明朝" w:hAnsi="游明朝"/>
                <w:bCs/>
              </w:rPr>
            </w:pPr>
            <w:r w:rsidRPr="00E9784F">
              <w:rPr>
                <w:rFonts w:ascii="游明朝" w:eastAsia="游明朝" w:hAnsi="游明朝" w:hint="eastAsia"/>
                <w:bCs/>
              </w:rPr>
              <w:t>・自身のリーダー行動の改善点と今後のアクションが明確になっている</w:t>
            </w:r>
          </w:p>
          <w:p w14:paraId="626FCB1E" w14:textId="532600FB" w:rsidR="003B0F5D" w:rsidRPr="00E9784F" w:rsidRDefault="003B0F5D" w:rsidP="000F6CA0">
            <w:pPr>
              <w:spacing w:line="360" w:lineRule="auto"/>
              <w:rPr>
                <w:rFonts w:ascii="游明朝" w:eastAsia="游明朝" w:hAnsi="游明朝"/>
                <w:bCs/>
              </w:rPr>
            </w:pPr>
            <w:r w:rsidRPr="00E9784F">
              <w:rPr>
                <w:rFonts w:ascii="游明朝" w:eastAsia="游明朝" w:hAnsi="游明朝" w:hint="eastAsia"/>
                <w:bCs/>
              </w:rPr>
              <w:t>・ビジョン・ゴールを設定し、リーダー自身の言葉でメンバーに伝えることができている</w:t>
            </w:r>
          </w:p>
        </w:tc>
      </w:tr>
      <w:tr w:rsidR="000F6CA0" w:rsidRPr="00E9784F" w14:paraId="778F9989" w14:textId="77777777" w:rsidTr="686F5B32">
        <w:tc>
          <w:tcPr>
            <w:tcW w:w="2405" w:type="dxa"/>
          </w:tcPr>
          <w:p w14:paraId="0CBD7890" w14:textId="655DF375"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費用</w:t>
            </w:r>
          </w:p>
        </w:tc>
        <w:tc>
          <w:tcPr>
            <w:tcW w:w="5954" w:type="dxa"/>
          </w:tcPr>
          <w:p w14:paraId="5BC6E016" w14:textId="4BB76492" w:rsidR="000F6CA0" w:rsidRPr="00E9784F" w:rsidRDefault="000F6CA0" w:rsidP="000F6CA0">
            <w:pPr>
              <w:spacing w:line="360" w:lineRule="auto"/>
              <w:rPr>
                <w:rFonts w:ascii="游明朝" w:eastAsia="游明朝" w:hAnsi="游明朝"/>
                <w:bCs/>
              </w:rPr>
            </w:pPr>
            <w:r w:rsidRPr="00E9784F">
              <w:rPr>
                <w:rFonts w:ascii="游明朝" w:eastAsia="游明朝" w:hAnsi="游明朝" w:hint="eastAsia"/>
                <w:bCs/>
              </w:rPr>
              <w:t>２日間の受講で●●万円</w:t>
            </w:r>
          </w:p>
        </w:tc>
      </w:tr>
      <w:tr w:rsidR="000F6CA0" w:rsidRPr="00E9784F" w14:paraId="4274108D" w14:textId="77777777" w:rsidTr="686F5B32">
        <w:tc>
          <w:tcPr>
            <w:tcW w:w="2405" w:type="dxa"/>
          </w:tcPr>
          <w:p w14:paraId="0565575D" w14:textId="6B98E71D" w:rsidR="000F6CA0" w:rsidRPr="00E9784F" w:rsidRDefault="000F6CA0" w:rsidP="000F6CA0">
            <w:pPr>
              <w:spacing w:line="360" w:lineRule="auto"/>
              <w:rPr>
                <w:rFonts w:ascii="游明朝" w:eastAsia="游明朝" w:hAnsi="游明朝"/>
                <w:b/>
              </w:rPr>
            </w:pPr>
            <w:r w:rsidRPr="00E9784F">
              <w:rPr>
                <w:rFonts w:ascii="游明朝" w:eastAsia="游明朝" w:hAnsi="游明朝" w:hint="eastAsia"/>
                <w:b/>
              </w:rPr>
              <w:t>懸念点</w:t>
            </w:r>
            <w:r w:rsidR="003B0F5D" w:rsidRPr="00E9784F">
              <w:rPr>
                <w:rFonts w:ascii="游明朝" w:eastAsia="游明朝" w:hAnsi="游明朝" w:hint="eastAsia"/>
                <w:b/>
              </w:rPr>
              <w:t>と対策</w:t>
            </w:r>
          </w:p>
        </w:tc>
        <w:tc>
          <w:tcPr>
            <w:tcW w:w="5954" w:type="dxa"/>
          </w:tcPr>
          <w:p w14:paraId="39412571" w14:textId="56B4B7F0" w:rsidR="003B0F5D" w:rsidRPr="00E9784F" w:rsidRDefault="003B0F5D" w:rsidP="000F6CA0">
            <w:pPr>
              <w:spacing w:line="360" w:lineRule="auto"/>
              <w:rPr>
                <w:rFonts w:ascii="游明朝" w:eastAsia="游明朝" w:hAnsi="游明朝"/>
              </w:rPr>
            </w:pPr>
            <w:r w:rsidRPr="00E9784F">
              <w:rPr>
                <w:rFonts w:ascii="游明朝" w:eastAsia="游明朝" w:hAnsi="游明朝" w:hint="eastAsia"/>
              </w:rPr>
              <w:t>・</w:t>
            </w:r>
            <w:r w:rsidR="00CF4948">
              <w:rPr>
                <w:rFonts w:ascii="游明朝" w:eastAsia="游明朝" w:hAnsi="游明朝" w:hint="eastAsia"/>
              </w:rPr>
              <w:t>【懸念</w:t>
            </w:r>
            <w:r w:rsidR="00FC543E">
              <w:rPr>
                <w:rFonts w:ascii="游明朝" w:eastAsia="游明朝" w:hAnsi="游明朝" w:hint="eastAsia"/>
              </w:rPr>
              <w:t>①</w:t>
            </w:r>
            <w:r w:rsidR="00CF4948">
              <w:rPr>
                <w:rFonts w:ascii="游明朝" w:eastAsia="游明朝" w:hAnsi="游明朝" w:hint="eastAsia"/>
              </w:rPr>
              <w:t>】</w:t>
            </w:r>
            <w:r w:rsidR="000F6CA0" w:rsidRPr="00E9784F">
              <w:rPr>
                <w:rFonts w:ascii="游明朝" w:eastAsia="游明朝" w:hAnsi="游明朝"/>
              </w:rPr>
              <w:t>受講者が研修へ参加する意欲を持てない</w:t>
            </w:r>
            <w:r w:rsidRPr="00E9784F">
              <w:rPr>
                <w:rFonts w:ascii="游明朝" w:eastAsia="游明朝" w:hAnsi="游明朝" w:hint="eastAsia"/>
              </w:rPr>
              <w:t>⇒</w:t>
            </w:r>
            <w:r w:rsidR="00CF4948">
              <w:rPr>
                <w:rFonts w:ascii="游明朝" w:eastAsia="游明朝" w:hAnsi="游明朝" w:hint="eastAsia"/>
              </w:rPr>
              <w:t>【対策】</w:t>
            </w:r>
            <w:r w:rsidRPr="00E9784F">
              <w:rPr>
                <w:rFonts w:ascii="游明朝" w:eastAsia="游明朝" w:hAnsi="游明朝"/>
              </w:rPr>
              <w:t>研修の目的を参加者にしっかり伝える場を設ける</w:t>
            </w:r>
          </w:p>
          <w:p w14:paraId="1BD53486" w14:textId="3FC9AC7E" w:rsidR="003B0F5D" w:rsidRPr="00E9784F" w:rsidRDefault="003B0F5D" w:rsidP="00CF4948">
            <w:pPr>
              <w:spacing w:line="360" w:lineRule="auto"/>
              <w:rPr>
                <w:rFonts w:ascii="游明朝" w:eastAsia="游明朝" w:hAnsi="游明朝"/>
              </w:rPr>
            </w:pPr>
            <w:r w:rsidRPr="00E9784F">
              <w:rPr>
                <w:rFonts w:ascii="游明朝" w:eastAsia="游明朝" w:hAnsi="游明朝" w:hint="eastAsia"/>
              </w:rPr>
              <w:lastRenderedPageBreak/>
              <w:t>・</w:t>
            </w:r>
            <w:r w:rsidR="00CF4948">
              <w:rPr>
                <w:rFonts w:ascii="游明朝" w:eastAsia="游明朝" w:hAnsi="游明朝" w:hint="eastAsia"/>
              </w:rPr>
              <w:t>【懸念</w:t>
            </w:r>
            <w:r w:rsidR="00FC543E">
              <w:rPr>
                <w:rFonts w:ascii="游明朝" w:eastAsia="游明朝" w:hAnsi="游明朝" w:hint="eastAsia"/>
              </w:rPr>
              <w:t>②</w:t>
            </w:r>
            <w:r w:rsidR="00CF4948">
              <w:rPr>
                <w:rFonts w:ascii="游明朝" w:eastAsia="游明朝" w:hAnsi="游明朝" w:hint="eastAsia"/>
              </w:rPr>
              <w:t>】</w:t>
            </w:r>
            <w:r w:rsidR="000F6CA0" w:rsidRPr="00E9784F">
              <w:rPr>
                <w:rFonts w:ascii="游明朝" w:eastAsia="游明朝" w:hAnsi="游明朝"/>
              </w:rPr>
              <w:t>受講者の上司から、業務に支障が出ることへの懸念の声が出る</w:t>
            </w:r>
            <w:r w:rsidRPr="00E9784F">
              <w:rPr>
                <w:rFonts w:ascii="游明朝" w:eastAsia="游明朝" w:hAnsi="游明朝" w:hint="eastAsia"/>
              </w:rPr>
              <w:t>⇒</w:t>
            </w:r>
            <w:r w:rsidR="00CF4948">
              <w:rPr>
                <w:rFonts w:ascii="游明朝" w:eastAsia="游明朝" w:hAnsi="游明朝" w:hint="eastAsia"/>
              </w:rPr>
              <w:t>【対策】</w:t>
            </w:r>
            <w:r w:rsidRPr="00E9784F">
              <w:rPr>
                <w:rFonts w:ascii="游明朝" w:eastAsia="游明朝" w:hAnsi="游明朝"/>
              </w:rPr>
              <w:t>繁忙期を避けて研修を実施する</w:t>
            </w:r>
          </w:p>
        </w:tc>
      </w:tr>
    </w:tbl>
    <w:p w14:paraId="071DDA0A" w14:textId="696282D2" w:rsidR="00E9784F" w:rsidRPr="00E9784F" w:rsidRDefault="00E9784F" w:rsidP="00E9784F">
      <w:pPr>
        <w:pStyle w:val="2"/>
        <w:rPr>
          <w:rFonts w:ascii="游明朝" w:eastAsia="游明朝" w:hAnsi="游明朝"/>
        </w:rPr>
      </w:pPr>
      <w:r w:rsidRPr="00E9784F">
        <w:rPr>
          <w:rFonts w:ascii="游明朝" w:eastAsia="游明朝" w:hAnsi="游明朝" w:hint="eastAsia"/>
        </w:rPr>
        <w:lastRenderedPageBreak/>
        <w:t>研修実施までのスケジュール</w:t>
      </w:r>
    </w:p>
    <w:p w14:paraId="1F4272AC" w14:textId="6FBA312D" w:rsidR="00E9784F" w:rsidRPr="00E9784F" w:rsidRDefault="00E9784F" w:rsidP="00E9784F">
      <w:pPr>
        <w:rPr>
          <w:rFonts w:ascii="游明朝" w:eastAsia="游明朝" w:hAnsi="游明朝"/>
        </w:rPr>
      </w:pPr>
      <w:r w:rsidRPr="00E9784F">
        <w:rPr>
          <w:rFonts w:ascii="游明朝" w:eastAsia="游明朝" w:hAnsi="游明朝" w:hint="eastAsia"/>
        </w:rPr>
        <w:t>・企画（情報収集、社内事前確認）：　　月　　日　〜　　月　　日</w:t>
      </w:r>
    </w:p>
    <w:p w14:paraId="5335FD6F" w14:textId="47FD2D5D" w:rsidR="00E9784F" w:rsidRPr="00E9784F" w:rsidRDefault="00E9784F" w:rsidP="00E9784F">
      <w:pPr>
        <w:rPr>
          <w:rFonts w:ascii="游明朝" w:eastAsia="游明朝" w:hAnsi="游明朝"/>
        </w:rPr>
      </w:pPr>
      <w:r w:rsidRPr="00E9784F">
        <w:rPr>
          <w:rFonts w:ascii="游明朝" w:eastAsia="游明朝" w:hAnsi="游明朝" w:hint="eastAsia"/>
        </w:rPr>
        <w:t xml:space="preserve">・稟議　　　　　　　　　　　　</w:t>
      </w:r>
      <w:r w:rsidRPr="00E9784F">
        <w:rPr>
          <w:rFonts w:ascii="游明朝" w:eastAsia="游明朝" w:hAnsi="游明朝"/>
        </w:rPr>
        <w:t xml:space="preserve"> </w:t>
      </w:r>
      <w:r w:rsidRPr="00E9784F">
        <w:rPr>
          <w:rFonts w:ascii="游明朝" w:eastAsia="游明朝" w:hAnsi="游明朝" w:hint="eastAsia"/>
        </w:rPr>
        <w:t>：　　月　　日　〜　　月　　日</w:t>
      </w:r>
    </w:p>
    <w:p w14:paraId="755D1BDF" w14:textId="56C21C08" w:rsidR="009B7F17" w:rsidRPr="00E9784F" w:rsidRDefault="00E9784F" w:rsidP="00E9784F">
      <w:pPr>
        <w:rPr>
          <w:rFonts w:ascii="游明朝" w:eastAsia="游明朝" w:hAnsi="游明朝"/>
        </w:rPr>
      </w:pPr>
      <w:r w:rsidRPr="00E9784F">
        <w:rPr>
          <w:rFonts w:ascii="游明朝" w:eastAsia="游明朝" w:hAnsi="游明朝" w:hint="eastAsia"/>
        </w:rPr>
        <w:t xml:space="preserve">・研修実施　　　　　　　　　　</w:t>
      </w:r>
      <w:r w:rsidRPr="00E9784F">
        <w:rPr>
          <w:rFonts w:ascii="游明朝" w:eastAsia="游明朝" w:hAnsi="游明朝"/>
        </w:rPr>
        <w:t xml:space="preserve"> </w:t>
      </w:r>
      <w:r w:rsidRPr="00E9784F">
        <w:rPr>
          <w:rFonts w:ascii="游明朝" w:eastAsia="游明朝" w:hAnsi="游明朝" w:hint="eastAsia"/>
        </w:rPr>
        <w:t>：　　月　　日　〜　　月　　日</w:t>
      </w:r>
    </w:p>
    <w:p w14:paraId="3BCD0D0F" w14:textId="77777777" w:rsidR="009B7F17" w:rsidRPr="00E9784F" w:rsidRDefault="009B7F17">
      <w:pPr>
        <w:rPr>
          <w:rFonts w:ascii="游明朝" w:eastAsia="游明朝" w:hAnsi="游明朝"/>
        </w:rPr>
      </w:pPr>
    </w:p>
    <w:p w14:paraId="4FE4EC0F" w14:textId="0341A7DB" w:rsidR="00E9784F" w:rsidRPr="00E9784F" w:rsidRDefault="00E9784F" w:rsidP="00E9784F">
      <w:pPr>
        <w:pStyle w:val="2"/>
        <w:rPr>
          <w:rFonts w:ascii="游明朝" w:eastAsia="游明朝" w:hAnsi="游明朝"/>
        </w:rPr>
      </w:pPr>
      <w:r w:rsidRPr="00E9784F">
        <w:rPr>
          <w:rFonts w:ascii="游明朝" w:eastAsia="游明朝" w:hAnsi="游明朝" w:hint="eastAsia"/>
        </w:rPr>
        <w:t>その他</w:t>
      </w:r>
    </w:p>
    <w:p w14:paraId="03673D29" w14:textId="77777777" w:rsidR="00E9784F" w:rsidRPr="00E9784F" w:rsidRDefault="00E9784F">
      <w:pPr>
        <w:rPr>
          <w:rFonts w:ascii="游明朝" w:eastAsia="游明朝" w:hAnsi="游明朝"/>
        </w:rPr>
      </w:pPr>
      <w:r w:rsidRPr="00E9784F">
        <w:rPr>
          <w:rFonts w:ascii="游明朝" w:eastAsia="游明朝" w:hAnsi="游明朝" w:hint="eastAsia"/>
        </w:rPr>
        <w:t>・</w:t>
      </w:r>
      <w:r w:rsidRPr="00E9784F">
        <w:rPr>
          <w:rFonts w:ascii="游明朝" w:eastAsia="游明朝" w:hAnsi="游明朝"/>
        </w:rPr>
        <w:t>費用の詳細</w:t>
      </w:r>
    </w:p>
    <w:p w14:paraId="08441066" w14:textId="4C38C6FE" w:rsidR="00E9784F" w:rsidRDefault="00E9784F">
      <w:pPr>
        <w:rPr>
          <w:rFonts w:ascii="游明朝" w:eastAsia="游明朝" w:hAnsi="游明朝"/>
        </w:rPr>
      </w:pPr>
      <w:r w:rsidRPr="00E9784F">
        <w:rPr>
          <w:rFonts w:ascii="游明朝" w:eastAsia="游明朝" w:hAnsi="游明朝" w:hint="eastAsia"/>
        </w:rPr>
        <w:t>・</w:t>
      </w:r>
      <w:r w:rsidRPr="00E9784F">
        <w:rPr>
          <w:rFonts w:ascii="游明朝" w:eastAsia="游明朝" w:hAnsi="游明朝"/>
        </w:rPr>
        <w:t>実施までのプロセス</w:t>
      </w:r>
    </w:p>
    <w:p w14:paraId="0373567B" w14:textId="386C9C2A" w:rsidR="00FC543E" w:rsidRDefault="00FC543E" w:rsidP="00FC543E">
      <w:r>
        <w:rPr>
          <w:rFonts w:hint="eastAsia"/>
        </w:rPr>
        <w:t>・課題を解決する</w:t>
      </w:r>
      <w:r w:rsidRPr="00E9784F">
        <w:t>選択肢をどのような軸で比較検討し、この施策を選んだのか</w:t>
      </w:r>
      <w:r>
        <w:rPr>
          <w:rFonts w:hint="eastAsia"/>
        </w:rPr>
        <w:t>など</w:t>
      </w:r>
    </w:p>
    <w:p w14:paraId="279F6D25" w14:textId="176DD401" w:rsidR="00FC543E" w:rsidRPr="00E9784F" w:rsidRDefault="00FC543E" w:rsidP="00FC543E">
      <w:r>
        <w:rPr>
          <w:rFonts w:hint="eastAsia"/>
        </w:rPr>
        <w:t>例）施策の比較検討</w:t>
      </w:r>
    </w:p>
    <w:tbl>
      <w:tblPr>
        <w:tblStyle w:val="aa"/>
        <w:tblW w:w="0" w:type="auto"/>
        <w:tblLook w:val="04A0" w:firstRow="1" w:lastRow="0" w:firstColumn="1" w:lastColumn="0" w:noHBand="0" w:noVBand="1"/>
      </w:tblPr>
      <w:tblGrid>
        <w:gridCol w:w="1271"/>
        <w:gridCol w:w="1985"/>
        <w:gridCol w:w="1870"/>
        <w:gridCol w:w="1709"/>
        <w:gridCol w:w="1659"/>
      </w:tblGrid>
      <w:tr w:rsidR="00FC543E" w:rsidRPr="00E9784F" w14:paraId="2E3242B8" w14:textId="77777777" w:rsidTr="0085181F">
        <w:tc>
          <w:tcPr>
            <w:tcW w:w="1271" w:type="dxa"/>
          </w:tcPr>
          <w:p w14:paraId="7AC96A59" w14:textId="77777777" w:rsidR="00FC543E" w:rsidRPr="00E9784F" w:rsidRDefault="00FC543E" w:rsidP="0085181F">
            <w:pPr>
              <w:spacing w:line="360" w:lineRule="auto"/>
              <w:rPr>
                <w:rFonts w:ascii="游明朝" w:eastAsia="游明朝" w:hAnsi="游明朝"/>
                <w:b/>
              </w:rPr>
            </w:pPr>
          </w:p>
        </w:tc>
        <w:tc>
          <w:tcPr>
            <w:tcW w:w="1985" w:type="dxa"/>
          </w:tcPr>
          <w:p w14:paraId="1C01C4FB" w14:textId="77777777" w:rsidR="00FC543E" w:rsidRPr="00E9784F" w:rsidRDefault="00FC543E" w:rsidP="0085181F">
            <w:pPr>
              <w:spacing w:line="360" w:lineRule="auto"/>
              <w:rPr>
                <w:rFonts w:ascii="游明朝" w:eastAsia="游明朝" w:hAnsi="游明朝"/>
                <w:b/>
              </w:rPr>
            </w:pPr>
            <w:r w:rsidRPr="00E9784F">
              <w:rPr>
                <w:rFonts w:ascii="游明朝" w:eastAsia="游明朝" w:hAnsi="游明朝" w:hint="eastAsia"/>
                <w:b/>
              </w:rPr>
              <w:t>集合研修</w:t>
            </w:r>
          </w:p>
        </w:tc>
        <w:tc>
          <w:tcPr>
            <w:tcW w:w="1870" w:type="dxa"/>
          </w:tcPr>
          <w:p w14:paraId="0AEE9359" w14:textId="77777777" w:rsidR="00FC543E" w:rsidRPr="00E9784F" w:rsidRDefault="00FC543E" w:rsidP="0085181F">
            <w:pPr>
              <w:spacing w:line="360" w:lineRule="auto"/>
              <w:rPr>
                <w:rFonts w:ascii="游明朝" w:eastAsia="游明朝" w:hAnsi="游明朝"/>
                <w:b/>
              </w:rPr>
            </w:pPr>
            <w:r w:rsidRPr="00E9784F">
              <w:rPr>
                <w:rFonts w:ascii="游明朝" w:eastAsia="游明朝" w:hAnsi="游明朝" w:hint="eastAsia"/>
                <w:b/>
              </w:rPr>
              <w:t>公開研修</w:t>
            </w:r>
          </w:p>
        </w:tc>
        <w:tc>
          <w:tcPr>
            <w:tcW w:w="1709" w:type="dxa"/>
          </w:tcPr>
          <w:p w14:paraId="7D977FB7" w14:textId="77777777" w:rsidR="00FC543E" w:rsidRPr="00E9784F" w:rsidRDefault="00FC543E" w:rsidP="0085181F">
            <w:pPr>
              <w:spacing w:line="360" w:lineRule="auto"/>
              <w:rPr>
                <w:rFonts w:ascii="游明朝" w:eastAsia="游明朝" w:hAnsi="游明朝"/>
                <w:b/>
              </w:rPr>
            </w:pPr>
            <w:r w:rsidRPr="00E9784F">
              <w:rPr>
                <w:rFonts w:ascii="游明朝" w:eastAsia="游明朝" w:hAnsi="游明朝"/>
                <w:b/>
              </w:rPr>
              <w:t>e</w:t>
            </w:r>
            <w:r w:rsidRPr="00E9784F">
              <w:rPr>
                <w:rFonts w:ascii="游明朝" w:eastAsia="游明朝" w:hAnsi="游明朝" w:hint="eastAsia"/>
                <w:b/>
              </w:rPr>
              <w:t>ラーニング</w:t>
            </w:r>
          </w:p>
        </w:tc>
        <w:tc>
          <w:tcPr>
            <w:tcW w:w="1659" w:type="dxa"/>
          </w:tcPr>
          <w:p w14:paraId="380B8D23" w14:textId="77777777" w:rsidR="00FC543E" w:rsidRPr="00E9784F" w:rsidRDefault="00FC543E" w:rsidP="0085181F">
            <w:pPr>
              <w:spacing w:line="360" w:lineRule="auto"/>
              <w:rPr>
                <w:rFonts w:ascii="游明朝" w:eastAsia="游明朝" w:hAnsi="游明朝"/>
                <w:b/>
              </w:rPr>
            </w:pPr>
            <w:r w:rsidRPr="00E9784F">
              <w:rPr>
                <w:rFonts w:ascii="游明朝" w:eastAsia="游明朝" w:hAnsi="游明朝" w:hint="eastAsia"/>
                <w:b/>
              </w:rPr>
              <w:t>社内研修</w:t>
            </w:r>
          </w:p>
        </w:tc>
      </w:tr>
      <w:tr w:rsidR="00FC543E" w:rsidRPr="00E9784F" w14:paraId="65B9C087" w14:textId="77777777" w:rsidTr="0085181F">
        <w:tc>
          <w:tcPr>
            <w:tcW w:w="1271" w:type="dxa"/>
          </w:tcPr>
          <w:p w14:paraId="59365FDD" w14:textId="77777777" w:rsidR="00FC543E" w:rsidRPr="00E9784F" w:rsidRDefault="00FC543E" w:rsidP="0085181F">
            <w:pPr>
              <w:spacing w:line="360" w:lineRule="auto"/>
              <w:rPr>
                <w:rFonts w:ascii="游明朝" w:eastAsia="游明朝" w:hAnsi="游明朝"/>
                <w:b/>
              </w:rPr>
            </w:pPr>
            <w:r>
              <w:rPr>
                <w:rFonts w:ascii="游明朝" w:eastAsia="游明朝" w:hAnsi="游明朝" w:hint="eastAsia"/>
                <w:b/>
              </w:rPr>
              <w:t>メリット</w:t>
            </w:r>
          </w:p>
        </w:tc>
        <w:tc>
          <w:tcPr>
            <w:tcW w:w="1985" w:type="dxa"/>
          </w:tcPr>
          <w:p w14:paraId="16088505"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質の高い講師。</w:t>
            </w:r>
            <w:r>
              <w:rPr>
                <w:rFonts w:ascii="游明朝" w:eastAsia="游明朝" w:hAnsi="游明朝" w:hint="eastAsia"/>
                <w:bCs/>
              </w:rPr>
              <w:t>自社の課題を踏まえた</w:t>
            </w:r>
            <w:r w:rsidRPr="009B0159">
              <w:rPr>
                <w:rFonts w:ascii="游明朝" w:eastAsia="游明朝" w:hAnsi="游明朝" w:hint="eastAsia"/>
                <w:bCs/>
              </w:rPr>
              <w:t>研修設計のサポートがある</w:t>
            </w:r>
          </w:p>
        </w:tc>
        <w:tc>
          <w:tcPr>
            <w:tcW w:w="1870" w:type="dxa"/>
          </w:tcPr>
          <w:p w14:paraId="5FE3BB39"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一般的な知識ノウハウ</w:t>
            </w:r>
            <w:r>
              <w:rPr>
                <w:rFonts w:ascii="游明朝" w:eastAsia="游明朝" w:hAnsi="游明朝" w:hint="eastAsia"/>
                <w:bCs/>
              </w:rPr>
              <w:t>を</w:t>
            </w:r>
            <w:r w:rsidRPr="009B0159">
              <w:rPr>
                <w:rFonts w:ascii="游明朝" w:eastAsia="游明朝" w:hAnsi="游明朝" w:hint="eastAsia"/>
                <w:bCs/>
              </w:rPr>
              <w:t>習得</w:t>
            </w:r>
            <w:r>
              <w:rPr>
                <w:rFonts w:ascii="游明朝" w:eastAsia="游明朝" w:hAnsi="游明朝" w:hint="eastAsia"/>
                <w:bCs/>
              </w:rPr>
              <w:t>できる</w:t>
            </w:r>
          </w:p>
        </w:tc>
        <w:tc>
          <w:tcPr>
            <w:tcW w:w="1709" w:type="dxa"/>
          </w:tcPr>
          <w:p w14:paraId="3E927291" w14:textId="77777777" w:rsidR="00FC543E" w:rsidRPr="009B0159" w:rsidRDefault="00FC543E" w:rsidP="0085181F">
            <w:pPr>
              <w:spacing w:line="360" w:lineRule="auto"/>
              <w:rPr>
                <w:rFonts w:ascii="游明朝" w:eastAsia="游明朝" w:hAnsi="游明朝"/>
                <w:bCs/>
              </w:rPr>
            </w:pPr>
            <w:r>
              <w:rPr>
                <w:rFonts w:ascii="游明朝" w:eastAsia="游明朝" w:hAnsi="游明朝" w:hint="eastAsia"/>
                <w:bCs/>
              </w:rPr>
              <w:t>社員が自分の好きな時間、スキマ時間に受講できる</w:t>
            </w:r>
          </w:p>
        </w:tc>
        <w:tc>
          <w:tcPr>
            <w:tcW w:w="1659" w:type="dxa"/>
          </w:tcPr>
          <w:p w14:paraId="1341FDFE"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社内状況に合わせて柔軟に設計できる</w:t>
            </w:r>
          </w:p>
        </w:tc>
      </w:tr>
      <w:tr w:rsidR="00FC543E" w:rsidRPr="00E9784F" w14:paraId="24770FC6" w14:textId="77777777" w:rsidTr="0085181F">
        <w:tc>
          <w:tcPr>
            <w:tcW w:w="1271" w:type="dxa"/>
          </w:tcPr>
          <w:p w14:paraId="221BF148" w14:textId="77777777" w:rsidR="00FC543E" w:rsidRPr="00E9784F" w:rsidRDefault="00FC543E" w:rsidP="0085181F">
            <w:pPr>
              <w:spacing w:line="360" w:lineRule="auto"/>
              <w:rPr>
                <w:rFonts w:ascii="游明朝" w:eastAsia="游明朝" w:hAnsi="游明朝"/>
                <w:b/>
              </w:rPr>
            </w:pPr>
            <w:r>
              <w:rPr>
                <w:rFonts w:ascii="游明朝" w:eastAsia="游明朝" w:hAnsi="游明朝" w:hint="eastAsia"/>
                <w:b/>
              </w:rPr>
              <w:t>デメリット</w:t>
            </w:r>
          </w:p>
        </w:tc>
        <w:tc>
          <w:tcPr>
            <w:tcW w:w="1985" w:type="dxa"/>
          </w:tcPr>
          <w:p w14:paraId="250422C3"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実施までに時間がかかる</w:t>
            </w:r>
          </w:p>
        </w:tc>
        <w:tc>
          <w:tcPr>
            <w:tcW w:w="1870" w:type="dxa"/>
          </w:tcPr>
          <w:p w14:paraId="2AB650E2"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自社なりにはチューニングできない</w:t>
            </w:r>
          </w:p>
        </w:tc>
        <w:tc>
          <w:tcPr>
            <w:tcW w:w="1709" w:type="dxa"/>
          </w:tcPr>
          <w:p w14:paraId="2F49B0DD"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実務に落とし込むにはハードルが高い</w:t>
            </w:r>
          </w:p>
        </w:tc>
        <w:tc>
          <w:tcPr>
            <w:tcW w:w="1659" w:type="dxa"/>
          </w:tcPr>
          <w:p w14:paraId="3912E20E"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社内講師のアサインや準備が負担</w:t>
            </w:r>
          </w:p>
        </w:tc>
      </w:tr>
      <w:tr w:rsidR="00FC543E" w:rsidRPr="00E9784F" w14:paraId="5051486E" w14:textId="77777777" w:rsidTr="0085181F">
        <w:tc>
          <w:tcPr>
            <w:tcW w:w="1271" w:type="dxa"/>
          </w:tcPr>
          <w:p w14:paraId="06A4ECDC" w14:textId="77777777" w:rsidR="00FC543E" w:rsidRPr="00E9784F" w:rsidRDefault="00FC543E" w:rsidP="0085181F">
            <w:pPr>
              <w:spacing w:line="360" w:lineRule="auto"/>
              <w:rPr>
                <w:rFonts w:ascii="游明朝" w:eastAsia="游明朝" w:hAnsi="游明朝"/>
                <w:b/>
              </w:rPr>
            </w:pPr>
            <w:r>
              <w:rPr>
                <w:rFonts w:ascii="游明朝" w:eastAsia="游明朝" w:hAnsi="游明朝" w:hint="eastAsia"/>
                <w:b/>
              </w:rPr>
              <w:t>コスト</w:t>
            </w:r>
          </w:p>
        </w:tc>
        <w:tc>
          <w:tcPr>
            <w:tcW w:w="1985" w:type="dxa"/>
          </w:tcPr>
          <w:p w14:paraId="001F63CE"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w:t>
            </w:r>
          </w:p>
        </w:tc>
        <w:tc>
          <w:tcPr>
            <w:tcW w:w="1870" w:type="dxa"/>
          </w:tcPr>
          <w:p w14:paraId="4F448BEF"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w:t>
            </w:r>
          </w:p>
        </w:tc>
        <w:tc>
          <w:tcPr>
            <w:tcW w:w="1709" w:type="dxa"/>
          </w:tcPr>
          <w:p w14:paraId="13B92F36"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〇</w:t>
            </w:r>
          </w:p>
        </w:tc>
        <w:tc>
          <w:tcPr>
            <w:tcW w:w="1659" w:type="dxa"/>
          </w:tcPr>
          <w:p w14:paraId="4254F53F" w14:textId="77777777" w:rsidR="00FC543E" w:rsidRPr="009B0159" w:rsidRDefault="00FC543E" w:rsidP="0085181F">
            <w:pPr>
              <w:spacing w:line="360" w:lineRule="auto"/>
              <w:rPr>
                <w:rFonts w:ascii="游明朝" w:eastAsia="游明朝" w:hAnsi="游明朝"/>
                <w:bCs/>
              </w:rPr>
            </w:pPr>
            <w:r w:rsidRPr="009B0159">
              <w:rPr>
                <w:rFonts w:ascii="游明朝" w:eastAsia="游明朝" w:hAnsi="游明朝" w:hint="eastAsia"/>
                <w:bCs/>
              </w:rPr>
              <w:t>〇</w:t>
            </w:r>
          </w:p>
        </w:tc>
      </w:tr>
    </w:tbl>
    <w:p w14:paraId="595475EE" w14:textId="75608868" w:rsidR="00FC543E" w:rsidRPr="009B0159" w:rsidRDefault="686F5B32" w:rsidP="686F5B32">
      <w:pPr>
        <w:spacing w:line="360" w:lineRule="auto"/>
        <w:rPr>
          <w:rFonts w:ascii="游明朝" w:eastAsia="游明朝" w:hAnsi="游明朝"/>
        </w:rPr>
      </w:pPr>
      <w:r w:rsidRPr="686F5B32">
        <w:rPr>
          <w:rFonts w:ascii="游明朝" w:eastAsia="游明朝" w:hAnsi="游明朝"/>
        </w:rPr>
        <w:t>⇒今回は集合研修を選択。なぜなら、共通認識をそろえながらも新しいリーダーシップの在り方を模索するため自社の課題を踏まえた研修設計が必要なため。</w:t>
      </w:r>
    </w:p>
    <w:p w14:paraId="11E69684" w14:textId="11FD7766" w:rsidR="00CF4948" w:rsidRPr="00FC543E" w:rsidRDefault="00CF4948">
      <w:pPr>
        <w:rPr>
          <w:rFonts w:ascii="游明朝" w:eastAsia="游明朝" w:hAnsi="游明朝"/>
        </w:rPr>
      </w:pPr>
    </w:p>
    <w:sectPr w:rsidR="00CF4948" w:rsidRPr="00FC54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14987"/>
    <w:multiLevelType w:val="hybridMultilevel"/>
    <w:tmpl w:val="096CCCD6"/>
    <w:lvl w:ilvl="0" w:tplc="A3B62A92">
      <w:start w:val="1"/>
      <w:numFmt w:val="bullet"/>
      <w:lvlText w:val="•"/>
      <w:lvlJc w:val="left"/>
      <w:pPr>
        <w:tabs>
          <w:tab w:val="num" w:pos="720"/>
        </w:tabs>
        <w:ind w:left="720" w:hanging="360"/>
      </w:pPr>
      <w:rPr>
        <w:rFonts w:ascii="Arial" w:hAnsi="Arial" w:hint="default"/>
      </w:rPr>
    </w:lvl>
    <w:lvl w:ilvl="1" w:tplc="79122984" w:tentative="1">
      <w:start w:val="1"/>
      <w:numFmt w:val="bullet"/>
      <w:lvlText w:val="•"/>
      <w:lvlJc w:val="left"/>
      <w:pPr>
        <w:tabs>
          <w:tab w:val="num" w:pos="1440"/>
        </w:tabs>
        <w:ind w:left="1440" w:hanging="360"/>
      </w:pPr>
      <w:rPr>
        <w:rFonts w:ascii="Arial" w:hAnsi="Arial" w:hint="default"/>
      </w:rPr>
    </w:lvl>
    <w:lvl w:ilvl="2" w:tplc="30C69500" w:tentative="1">
      <w:start w:val="1"/>
      <w:numFmt w:val="bullet"/>
      <w:lvlText w:val="•"/>
      <w:lvlJc w:val="left"/>
      <w:pPr>
        <w:tabs>
          <w:tab w:val="num" w:pos="2160"/>
        </w:tabs>
        <w:ind w:left="2160" w:hanging="360"/>
      </w:pPr>
      <w:rPr>
        <w:rFonts w:ascii="Arial" w:hAnsi="Arial" w:hint="default"/>
      </w:rPr>
    </w:lvl>
    <w:lvl w:ilvl="3" w:tplc="9C8418DE" w:tentative="1">
      <w:start w:val="1"/>
      <w:numFmt w:val="bullet"/>
      <w:lvlText w:val="•"/>
      <w:lvlJc w:val="left"/>
      <w:pPr>
        <w:tabs>
          <w:tab w:val="num" w:pos="2880"/>
        </w:tabs>
        <w:ind w:left="2880" w:hanging="360"/>
      </w:pPr>
      <w:rPr>
        <w:rFonts w:ascii="Arial" w:hAnsi="Arial" w:hint="default"/>
      </w:rPr>
    </w:lvl>
    <w:lvl w:ilvl="4" w:tplc="51907306" w:tentative="1">
      <w:start w:val="1"/>
      <w:numFmt w:val="bullet"/>
      <w:lvlText w:val="•"/>
      <w:lvlJc w:val="left"/>
      <w:pPr>
        <w:tabs>
          <w:tab w:val="num" w:pos="3600"/>
        </w:tabs>
        <w:ind w:left="3600" w:hanging="360"/>
      </w:pPr>
      <w:rPr>
        <w:rFonts w:ascii="Arial" w:hAnsi="Arial" w:hint="default"/>
      </w:rPr>
    </w:lvl>
    <w:lvl w:ilvl="5" w:tplc="523C42C2" w:tentative="1">
      <w:start w:val="1"/>
      <w:numFmt w:val="bullet"/>
      <w:lvlText w:val="•"/>
      <w:lvlJc w:val="left"/>
      <w:pPr>
        <w:tabs>
          <w:tab w:val="num" w:pos="4320"/>
        </w:tabs>
        <w:ind w:left="4320" w:hanging="360"/>
      </w:pPr>
      <w:rPr>
        <w:rFonts w:ascii="Arial" w:hAnsi="Arial" w:hint="default"/>
      </w:rPr>
    </w:lvl>
    <w:lvl w:ilvl="6" w:tplc="7A7201E2" w:tentative="1">
      <w:start w:val="1"/>
      <w:numFmt w:val="bullet"/>
      <w:lvlText w:val="•"/>
      <w:lvlJc w:val="left"/>
      <w:pPr>
        <w:tabs>
          <w:tab w:val="num" w:pos="5040"/>
        </w:tabs>
        <w:ind w:left="5040" w:hanging="360"/>
      </w:pPr>
      <w:rPr>
        <w:rFonts w:ascii="Arial" w:hAnsi="Arial" w:hint="default"/>
      </w:rPr>
    </w:lvl>
    <w:lvl w:ilvl="7" w:tplc="ABB25318" w:tentative="1">
      <w:start w:val="1"/>
      <w:numFmt w:val="bullet"/>
      <w:lvlText w:val="•"/>
      <w:lvlJc w:val="left"/>
      <w:pPr>
        <w:tabs>
          <w:tab w:val="num" w:pos="5760"/>
        </w:tabs>
        <w:ind w:left="5760" w:hanging="360"/>
      </w:pPr>
      <w:rPr>
        <w:rFonts w:ascii="Arial" w:hAnsi="Arial" w:hint="default"/>
      </w:rPr>
    </w:lvl>
    <w:lvl w:ilvl="8" w:tplc="4306A7CC" w:tentative="1">
      <w:start w:val="1"/>
      <w:numFmt w:val="bullet"/>
      <w:lvlText w:val="•"/>
      <w:lvlJc w:val="left"/>
      <w:pPr>
        <w:tabs>
          <w:tab w:val="num" w:pos="6480"/>
        </w:tabs>
        <w:ind w:left="6480" w:hanging="360"/>
      </w:pPr>
      <w:rPr>
        <w:rFonts w:ascii="Arial" w:hAnsi="Arial" w:hint="default"/>
      </w:rPr>
    </w:lvl>
  </w:abstractNum>
  <w:num w:numId="1" w16cid:durableId="194506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F2"/>
    <w:rsid w:val="00000144"/>
    <w:rsid w:val="000034CA"/>
    <w:rsid w:val="000A684E"/>
    <w:rsid w:val="000B3E1D"/>
    <w:rsid w:val="000F6CA0"/>
    <w:rsid w:val="00143115"/>
    <w:rsid w:val="00147BB3"/>
    <w:rsid w:val="001648E8"/>
    <w:rsid w:val="001970D6"/>
    <w:rsid w:val="002121A9"/>
    <w:rsid w:val="002149CB"/>
    <w:rsid w:val="00220F3A"/>
    <w:rsid w:val="002251A9"/>
    <w:rsid w:val="00252DA8"/>
    <w:rsid w:val="00287609"/>
    <w:rsid w:val="002A0950"/>
    <w:rsid w:val="00335E74"/>
    <w:rsid w:val="0037332E"/>
    <w:rsid w:val="003A7F30"/>
    <w:rsid w:val="003B0F5D"/>
    <w:rsid w:val="003B3590"/>
    <w:rsid w:val="003E2C03"/>
    <w:rsid w:val="004003C1"/>
    <w:rsid w:val="0042166B"/>
    <w:rsid w:val="00452DE3"/>
    <w:rsid w:val="00462DE9"/>
    <w:rsid w:val="00484FF2"/>
    <w:rsid w:val="004B607C"/>
    <w:rsid w:val="004C45B3"/>
    <w:rsid w:val="004C550F"/>
    <w:rsid w:val="005843A3"/>
    <w:rsid w:val="005F4A28"/>
    <w:rsid w:val="005F5F67"/>
    <w:rsid w:val="005F6A06"/>
    <w:rsid w:val="00641DA9"/>
    <w:rsid w:val="006456FD"/>
    <w:rsid w:val="0067238E"/>
    <w:rsid w:val="006A2AC8"/>
    <w:rsid w:val="006D3A2E"/>
    <w:rsid w:val="006D55DB"/>
    <w:rsid w:val="00790368"/>
    <w:rsid w:val="00836A18"/>
    <w:rsid w:val="008729E4"/>
    <w:rsid w:val="008A6069"/>
    <w:rsid w:val="008B67A7"/>
    <w:rsid w:val="008F039D"/>
    <w:rsid w:val="008F313D"/>
    <w:rsid w:val="009002DA"/>
    <w:rsid w:val="00910583"/>
    <w:rsid w:val="00922DE2"/>
    <w:rsid w:val="0095353F"/>
    <w:rsid w:val="009814BC"/>
    <w:rsid w:val="009A2F75"/>
    <w:rsid w:val="009B0159"/>
    <w:rsid w:val="009B7F17"/>
    <w:rsid w:val="009F7E68"/>
    <w:rsid w:val="009F7EDB"/>
    <w:rsid w:val="00A13D98"/>
    <w:rsid w:val="00A17073"/>
    <w:rsid w:val="00A45232"/>
    <w:rsid w:val="00B07E7D"/>
    <w:rsid w:val="00B347FB"/>
    <w:rsid w:val="00B440CC"/>
    <w:rsid w:val="00B82E07"/>
    <w:rsid w:val="00B94FD5"/>
    <w:rsid w:val="00BA4333"/>
    <w:rsid w:val="00BA59B6"/>
    <w:rsid w:val="00BB3A3D"/>
    <w:rsid w:val="00BD389B"/>
    <w:rsid w:val="00C0230F"/>
    <w:rsid w:val="00C45703"/>
    <w:rsid w:val="00C64E8A"/>
    <w:rsid w:val="00CD4B66"/>
    <w:rsid w:val="00CF4948"/>
    <w:rsid w:val="00D658BF"/>
    <w:rsid w:val="00D90F89"/>
    <w:rsid w:val="00DF0A6D"/>
    <w:rsid w:val="00E23C1B"/>
    <w:rsid w:val="00E610B9"/>
    <w:rsid w:val="00E9784F"/>
    <w:rsid w:val="00EB7DE1"/>
    <w:rsid w:val="00F1425F"/>
    <w:rsid w:val="00F3428E"/>
    <w:rsid w:val="00F5231A"/>
    <w:rsid w:val="00F628F4"/>
    <w:rsid w:val="00F83D45"/>
    <w:rsid w:val="00F93A04"/>
    <w:rsid w:val="00FC543E"/>
    <w:rsid w:val="382A9B03"/>
    <w:rsid w:val="686F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54B4F"/>
  <w15:chartTrackingRefBased/>
  <w15:docId w15:val="{45EE0711-3482-4332-8105-6CE0BAFA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159"/>
    <w:pPr>
      <w:widowControl w:val="0"/>
      <w:jc w:val="both"/>
    </w:pPr>
  </w:style>
  <w:style w:type="paragraph" w:styleId="1">
    <w:name w:val="heading 1"/>
    <w:basedOn w:val="a"/>
    <w:next w:val="a"/>
    <w:link w:val="10"/>
    <w:uiPriority w:val="9"/>
    <w:qFormat/>
    <w:rsid w:val="00484F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484F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4F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84F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4F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4F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4F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4F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4F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4F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484F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4F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84F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4F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4F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4F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4F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4F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4F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4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F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4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FF2"/>
    <w:pPr>
      <w:spacing w:before="160" w:after="160"/>
      <w:jc w:val="center"/>
    </w:pPr>
    <w:rPr>
      <w:i/>
      <w:iCs/>
      <w:color w:val="404040" w:themeColor="text1" w:themeTint="BF"/>
    </w:rPr>
  </w:style>
  <w:style w:type="character" w:customStyle="1" w:styleId="a8">
    <w:name w:val="引用文 (文字)"/>
    <w:basedOn w:val="a0"/>
    <w:link w:val="a7"/>
    <w:uiPriority w:val="29"/>
    <w:rsid w:val="00484FF2"/>
    <w:rPr>
      <w:i/>
      <w:iCs/>
      <w:color w:val="404040" w:themeColor="text1" w:themeTint="BF"/>
    </w:rPr>
  </w:style>
  <w:style w:type="paragraph" w:styleId="a9">
    <w:name w:val="List Paragraph"/>
    <w:basedOn w:val="a"/>
    <w:uiPriority w:val="34"/>
    <w:qFormat/>
    <w:rsid w:val="00484FF2"/>
    <w:pPr>
      <w:ind w:left="720"/>
      <w:contextualSpacing/>
    </w:pPr>
  </w:style>
  <w:style w:type="character" w:styleId="21">
    <w:name w:val="Intense Emphasis"/>
    <w:basedOn w:val="a0"/>
    <w:uiPriority w:val="21"/>
    <w:qFormat/>
    <w:rsid w:val="00484FF2"/>
    <w:rPr>
      <w:i/>
      <w:iCs/>
      <w:color w:val="0F4761" w:themeColor="accent1" w:themeShade="BF"/>
    </w:rPr>
  </w:style>
  <w:style w:type="paragraph" w:styleId="22">
    <w:name w:val="Intense Quote"/>
    <w:basedOn w:val="a"/>
    <w:next w:val="a"/>
    <w:link w:val="23"/>
    <w:uiPriority w:val="30"/>
    <w:qFormat/>
    <w:rsid w:val="00484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4FF2"/>
    <w:rPr>
      <w:i/>
      <w:iCs/>
      <w:color w:val="0F4761" w:themeColor="accent1" w:themeShade="BF"/>
    </w:rPr>
  </w:style>
  <w:style w:type="character" w:styleId="24">
    <w:name w:val="Intense Reference"/>
    <w:basedOn w:val="a0"/>
    <w:uiPriority w:val="32"/>
    <w:qFormat/>
    <w:rsid w:val="00484FF2"/>
    <w:rPr>
      <w:b/>
      <w:bCs/>
      <w:smallCaps/>
      <w:color w:val="0F4761" w:themeColor="accent1" w:themeShade="BF"/>
      <w:spacing w:val="5"/>
    </w:rPr>
  </w:style>
  <w:style w:type="table" w:styleId="aa">
    <w:name w:val="Table Grid"/>
    <w:basedOn w:val="a1"/>
    <w:uiPriority w:val="39"/>
    <w:rsid w:val="004C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A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78019">
      <w:bodyDiv w:val="1"/>
      <w:marLeft w:val="0"/>
      <w:marRight w:val="0"/>
      <w:marTop w:val="0"/>
      <w:marBottom w:val="0"/>
      <w:divBdr>
        <w:top w:val="none" w:sz="0" w:space="0" w:color="auto"/>
        <w:left w:val="none" w:sz="0" w:space="0" w:color="auto"/>
        <w:bottom w:val="none" w:sz="0" w:space="0" w:color="auto"/>
        <w:right w:val="none" w:sz="0" w:space="0" w:color="auto"/>
      </w:divBdr>
    </w:div>
    <w:div w:id="626862386">
      <w:bodyDiv w:val="1"/>
      <w:marLeft w:val="0"/>
      <w:marRight w:val="0"/>
      <w:marTop w:val="0"/>
      <w:marBottom w:val="0"/>
      <w:divBdr>
        <w:top w:val="none" w:sz="0" w:space="0" w:color="auto"/>
        <w:left w:val="none" w:sz="0" w:space="0" w:color="auto"/>
        <w:bottom w:val="none" w:sz="0" w:space="0" w:color="auto"/>
        <w:right w:val="none" w:sz="0" w:space="0" w:color="auto"/>
      </w:divBdr>
      <w:divsChild>
        <w:div w:id="740559213">
          <w:marLeft w:val="446"/>
          <w:marRight w:val="0"/>
          <w:marTop w:val="0"/>
          <w:marBottom w:val="0"/>
          <w:divBdr>
            <w:top w:val="none" w:sz="0" w:space="0" w:color="auto"/>
            <w:left w:val="none" w:sz="0" w:space="0" w:color="auto"/>
            <w:bottom w:val="none" w:sz="0" w:space="0" w:color="auto"/>
            <w:right w:val="none" w:sz="0" w:space="0" w:color="auto"/>
          </w:divBdr>
        </w:div>
      </w:divsChild>
    </w:div>
    <w:div w:id="673922410">
      <w:bodyDiv w:val="1"/>
      <w:marLeft w:val="0"/>
      <w:marRight w:val="0"/>
      <w:marTop w:val="0"/>
      <w:marBottom w:val="0"/>
      <w:divBdr>
        <w:top w:val="none" w:sz="0" w:space="0" w:color="auto"/>
        <w:left w:val="none" w:sz="0" w:space="0" w:color="auto"/>
        <w:bottom w:val="none" w:sz="0" w:space="0" w:color="auto"/>
        <w:right w:val="none" w:sz="0" w:space="0" w:color="auto"/>
      </w:divBdr>
      <w:divsChild>
        <w:div w:id="11551444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315D-2058-4E3F-B3D3-7FC1BCC9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グロービス社内稟議書テンプレート（例文付き）</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稟議書テンプレート（例文付き）</dc:title>
  <dc:subject/>
  <dc:creator>Takako MIYO</dc:creator>
  <cp:keywords/>
  <dc:description/>
  <cp:lastModifiedBy>Sawada Natsuki</cp:lastModifiedBy>
  <cp:revision>68</cp:revision>
  <dcterms:created xsi:type="dcterms:W3CDTF">2024-09-13T08:12:00Z</dcterms:created>
  <dcterms:modified xsi:type="dcterms:W3CDTF">2024-10-10T08:09:00Z</dcterms:modified>
</cp:coreProperties>
</file>